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06" w:rsidRPr="00C92A06" w:rsidRDefault="007D6328" w:rsidP="00C92A06">
      <w:pPr>
        <w:pStyle w:val="Title"/>
        <w:jc w:val="center"/>
      </w:pPr>
      <w:bookmarkStart w:id="0" w:name="_GoBack"/>
      <w:bookmarkEnd w:id="0"/>
      <w:r>
        <w:t>Recipe</w:t>
      </w:r>
      <w:r w:rsidR="00FB105D">
        <w:t xml:space="preserve">Management </w:t>
      </w:r>
      <w:r w:rsidR="00C250DE">
        <w:t xml:space="preserve">System </w:t>
      </w:r>
      <w:r w:rsidR="00740ACC">
        <w:t>Phase 1</w:t>
      </w:r>
      <w:r w:rsidR="003045CF">
        <w:t>:</w:t>
      </w:r>
      <w:r w:rsidR="00C250DE">
        <w:t xml:space="preserve"> Design Document</w:t>
      </w:r>
    </w:p>
    <w:p w:rsidR="00C250DE" w:rsidRPr="00C250DE" w:rsidRDefault="00C250DE" w:rsidP="00C250DE"/>
    <w:p w:rsidR="00A322A3" w:rsidRDefault="00A322A3" w:rsidP="003045CF">
      <w:pPr>
        <w:pStyle w:val="Subtitle"/>
        <w:jc w:val="center"/>
        <w:rPr>
          <w:sz w:val="36"/>
          <w:szCs w:val="36"/>
        </w:rPr>
      </w:pPr>
      <w:r>
        <w:rPr>
          <w:sz w:val="36"/>
          <w:szCs w:val="36"/>
        </w:rPr>
        <w:t>Version 1.0</w:t>
      </w:r>
    </w:p>
    <w:p w:rsidR="00740ACC" w:rsidRPr="003045CF" w:rsidRDefault="00740ACC" w:rsidP="003045CF">
      <w:pPr>
        <w:pStyle w:val="Subtitle"/>
        <w:jc w:val="center"/>
        <w:rPr>
          <w:sz w:val="36"/>
          <w:szCs w:val="36"/>
        </w:rPr>
      </w:pPr>
      <w:r w:rsidRPr="003045CF">
        <w:rPr>
          <w:sz w:val="36"/>
          <w:szCs w:val="36"/>
        </w:rPr>
        <w:t>XYZZY Software</w:t>
      </w:r>
    </w:p>
    <w:p w:rsidR="00426C45" w:rsidRDefault="00575FC7" w:rsidP="003045CF">
      <w:pPr>
        <w:pStyle w:val="Subtitle"/>
        <w:jc w:val="center"/>
      </w:pPr>
      <w:r>
        <w:t>July 2019</w:t>
      </w:r>
    </w:p>
    <w:p w:rsidR="00426C45" w:rsidRDefault="00426C45" w:rsidP="00426C45">
      <w:pPr>
        <w:rPr>
          <w:rFonts w:asciiTheme="majorHAnsi" w:eastAsiaTheme="majorEastAsia" w:hAnsiTheme="majorHAnsi" w:cstheme="majorBidi"/>
          <w:color w:val="4F81BD" w:themeColor="accent1"/>
          <w:spacing w:val="15"/>
          <w:sz w:val="24"/>
          <w:szCs w:val="24"/>
        </w:rPr>
      </w:pPr>
      <w:r>
        <w:br w:type="page"/>
      </w:r>
    </w:p>
    <w:p w:rsidR="00740ACC" w:rsidRDefault="00426C45" w:rsidP="00C92A06">
      <w:pPr>
        <w:pStyle w:val="Heading1"/>
      </w:pPr>
      <w:bookmarkStart w:id="1" w:name="_Toc12454234"/>
      <w:r>
        <w:lastRenderedPageBreak/>
        <w:t>Revision History</w:t>
      </w:r>
      <w:bookmarkEnd w:id="1"/>
    </w:p>
    <w:p w:rsidR="00C92A06" w:rsidRPr="00C92A06" w:rsidRDefault="00C92A06" w:rsidP="00C92A06"/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C92A06" w:rsidRPr="00C92A06" w:rsidTr="00C92A06">
        <w:tc>
          <w:tcPr>
            <w:tcW w:w="2310" w:type="dxa"/>
          </w:tcPr>
          <w:p w:rsidR="00C92A06" w:rsidRPr="00C92A06" w:rsidRDefault="00C92A06" w:rsidP="0068680A">
            <w:pPr>
              <w:rPr>
                <w:b/>
              </w:rPr>
            </w:pPr>
            <w:r w:rsidRPr="00C92A06">
              <w:rPr>
                <w:b/>
              </w:rPr>
              <w:t>Version</w:t>
            </w:r>
          </w:p>
        </w:tc>
        <w:tc>
          <w:tcPr>
            <w:tcW w:w="2310" w:type="dxa"/>
          </w:tcPr>
          <w:p w:rsidR="00C92A06" w:rsidRPr="00C92A06" w:rsidRDefault="00C92A06" w:rsidP="0068680A">
            <w:pPr>
              <w:rPr>
                <w:b/>
              </w:rPr>
            </w:pPr>
            <w:r w:rsidRPr="00C92A06">
              <w:rPr>
                <w:b/>
              </w:rPr>
              <w:t>Date</w:t>
            </w:r>
          </w:p>
        </w:tc>
        <w:tc>
          <w:tcPr>
            <w:tcW w:w="2311" w:type="dxa"/>
          </w:tcPr>
          <w:p w:rsidR="00C92A06" w:rsidRPr="00C92A06" w:rsidRDefault="00C92A06" w:rsidP="0068680A">
            <w:pPr>
              <w:rPr>
                <w:b/>
              </w:rPr>
            </w:pPr>
            <w:r w:rsidRPr="00C92A06">
              <w:rPr>
                <w:b/>
              </w:rPr>
              <w:t>Author</w:t>
            </w:r>
          </w:p>
        </w:tc>
        <w:tc>
          <w:tcPr>
            <w:tcW w:w="2311" w:type="dxa"/>
          </w:tcPr>
          <w:p w:rsidR="00C92A06" w:rsidRPr="00C92A06" w:rsidRDefault="00C92A06" w:rsidP="0068680A">
            <w:pPr>
              <w:rPr>
                <w:b/>
              </w:rPr>
            </w:pPr>
            <w:r w:rsidRPr="00C92A06">
              <w:rPr>
                <w:b/>
              </w:rPr>
              <w:t>Comments</w:t>
            </w:r>
          </w:p>
        </w:tc>
      </w:tr>
      <w:tr w:rsidR="00C92A06" w:rsidRPr="00C92A06" w:rsidTr="00C92A06">
        <w:tc>
          <w:tcPr>
            <w:tcW w:w="2310" w:type="dxa"/>
          </w:tcPr>
          <w:p w:rsidR="00C92A06" w:rsidRPr="00C92A06" w:rsidRDefault="00C92A06" w:rsidP="0068680A"/>
        </w:tc>
        <w:tc>
          <w:tcPr>
            <w:tcW w:w="2310" w:type="dxa"/>
          </w:tcPr>
          <w:p w:rsidR="00C92A06" w:rsidRPr="00C92A06" w:rsidRDefault="00C92A06" w:rsidP="0068680A"/>
        </w:tc>
        <w:tc>
          <w:tcPr>
            <w:tcW w:w="2311" w:type="dxa"/>
          </w:tcPr>
          <w:p w:rsidR="00C92A06" w:rsidRPr="00C92A06" w:rsidRDefault="00C92A06" w:rsidP="0068680A"/>
        </w:tc>
        <w:tc>
          <w:tcPr>
            <w:tcW w:w="2311" w:type="dxa"/>
          </w:tcPr>
          <w:p w:rsidR="00C92A06" w:rsidRPr="00C92A06" w:rsidRDefault="00C92A06" w:rsidP="0068680A"/>
        </w:tc>
      </w:tr>
    </w:tbl>
    <w:p w:rsidR="008F77CB" w:rsidRDefault="008F77CB"/>
    <w:p w:rsidR="0012357C" w:rsidRDefault="00107D74" w:rsidP="008F77CB">
      <w:r>
        <w:t xml:space="preserve">If any corrections / clarifications are required </w:t>
      </w:r>
      <w:r w:rsidR="0012357C">
        <w:t>to</w:t>
      </w:r>
      <w:r>
        <w:t xml:space="preserve"> this document, please report them to </w:t>
      </w:r>
      <w:r w:rsidR="00575FC7">
        <w:t xml:space="preserve">Jacquie Jarvis at </w:t>
      </w:r>
      <w:hyperlink r:id="rId8" w:history="1">
        <w:r w:rsidR="00575FC7" w:rsidRPr="00A45D0A">
          <w:rPr>
            <w:rStyle w:val="Hyperlink"/>
          </w:rPr>
          <w:t>j.jarvis@cqu.edu.au</w:t>
        </w:r>
      </w:hyperlink>
    </w:p>
    <w:p w:rsidR="008F77CB" w:rsidRDefault="008F77CB" w:rsidP="008F77CB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en-AU" w:eastAsia="zh-CN"/>
        </w:rPr>
        <w:id w:val="-192302355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526DE8" w:rsidRDefault="00526DE8">
          <w:pPr>
            <w:pStyle w:val="TOCHeading"/>
          </w:pPr>
          <w:r>
            <w:t>Table of Contents</w:t>
          </w:r>
        </w:p>
        <w:p w:rsidR="00A06EB7" w:rsidRPr="00A06EB7" w:rsidRDefault="00A06EB7" w:rsidP="00A06EB7">
          <w:pPr>
            <w:rPr>
              <w:lang w:val="en-US" w:eastAsia="ja-JP"/>
            </w:rPr>
          </w:pPr>
        </w:p>
        <w:p w:rsidR="00921E7E" w:rsidRDefault="006E7F99">
          <w:pPr>
            <w:pStyle w:val="TOC1"/>
            <w:tabs>
              <w:tab w:val="right" w:leader="dot" w:pos="9016"/>
            </w:tabs>
            <w:rPr>
              <w:noProof/>
            </w:rPr>
          </w:pPr>
          <w:r w:rsidRPr="006E7F99">
            <w:fldChar w:fldCharType="begin"/>
          </w:r>
          <w:r w:rsidR="00526DE8">
            <w:instrText xml:space="preserve"> TOC \o "1-3" \h \z \u </w:instrText>
          </w:r>
          <w:r w:rsidRPr="006E7F99">
            <w:fldChar w:fldCharType="separate"/>
          </w:r>
          <w:hyperlink w:anchor="_Toc12454234" w:history="1">
            <w:r w:rsidR="00921E7E" w:rsidRPr="001B482A">
              <w:rPr>
                <w:rStyle w:val="Hyperlink"/>
                <w:noProof/>
              </w:rPr>
              <w:t>Revision History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35" w:history="1">
            <w:r w:rsidR="00921E7E" w:rsidRPr="001B482A">
              <w:rPr>
                <w:rStyle w:val="Hyperlink"/>
                <w:noProof/>
              </w:rPr>
              <w:t>1.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Introduction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36" w:history="1">
            <w:r w:rsidR="00921E7E" w:rsidRPr="001B482A">
              <w:rPr>
                <w:rStyle w:val="Hyperlink"/>
                <w:noProof/>
              </w:rPr>
              <w:t>2.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Requirements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37" w:history="1">
            <w:r w:rsidR="00921E7E" w:rsidRPr="001B482A">
              <w:rPr>
                <w:rStyle w:val="Hyperlink"/>
                <w:noProof/>
              </w:rPr>
              <w:t>3.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Architecture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38" w:history="1">
            <w:r w:rsidR="00921E7E" w:rsidRPr="001B482A">
              <w:rPr>
                <w:rStyle w:val="Hyperlink"/>
                <w:noProof/>
              </w:rPr>
              <w:t>4.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Database / Data Access Design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39" w:history="1">
            <w:r w:rsidR="00921E7E" w:rsidRPr="001B482A">
              <w:rPr>
                <w:rStyle w:val="Hyperlink"/>
                <w:noProof/>
              </w:rPr>
              <w:t>5.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GUI Design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40" w:history="1">
            <w:r w:rsidR="00921E7E" w:rsidRPr="001B482A">
              <w:rPr>
                <w:rStyle w:val="Hyperlink"/>
                <w:noProof/>
              </w:rPr>
              <w:t>6.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Class Diagram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41" w:history="1">
            <w:r w:rsidR="00921E7E" w:rsidRPr="001B482A">
              <w:rPr>
                <w:rStyle w:val="Hyperlink"/>
                <w:noProof/>
              </w:rPr>
              <w:t>7.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Sequence Diagrams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1E7E" w:rsidRDefault="006E7F99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12454242" w:history="1">
            <w:r w:rsidR="00921E7E" w:rsidRPr="001B482A">
              <w:rPr>
                <w:rStyle w:val="Hyperlink"/>
                <w:noProof/>
              </w:rPr>
              <w:t>8.</w:t>
            </w:r>
            <w:r w:rsidR="00921E7E">
              <w:rPr>
                <w:noProof/>
              </w:rPr>
              <w:tab/>
            </w:r>
            <w:r w:rsidR="00921E7E" w:rsidRPr="001B482A">
              <w:rPr>
                <w:rStyle w:val="Hyperlink"/>
                <w:noProof/>
              </w:rPr>
              <w:t>Test Plan</w:t>
            </w:r>
            <w:r w:rsidR="00921E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21E7E">
              <w:rPr>
                <w:noProof/>
                <w:webHidden/>
              </w:rPr>
              <w:instrText xml:space="preserve"> PAGEREF _Toc12454242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1E7E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6DE8" w:rsidRDefault="006E7F99">
          <w:r>
            <w:rPr>
              <w:b/>
              <w:bCs/>
              <w:noProof/>
            </w:rPr>
            <w:fldChar w:fldCharType="end"/>
          </w:r>
        </w:p>
      </w:sdtContent>
    </w:sdt>
    <w:p w:rsidR="005F4EAE" w:rsidRDefault="005F4EAE"/>
    <w:p w:rsidR="00A06EB7" w:rsidRDefault="00A06EB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2" w:name="_Toc412388789"/>
      <w:r>
        <w:br w:type="page"/>
      </w:r>
    </w:p>
    <w:p w:rsidR="00934212" w:rsidRDefault="00934212" w:rsidP="003E7216">
      <w:pPr>
        <w:pStyle w:val="Heading1"/>
        <w:numPr>
          <w:ilvl w:val="0"/>
          <w:numId w:val="1"/>
        </w:numPr>
      </w:pPr>
      <w:bookmarkStart w:id="3" w:name="_Toc12454235"/>
      <w:r>
        <w:lastRenderedPageBreak/>
        <w:t>Introduction</w:t>
      </w:r>
      <w:bookmarkEnd w:id="2"/>
      <w:bookmarkEnd w:id="3"/>
    </w:p>
    <w:p w:rsidR="008516C0" w:rsidRDefault="008516C0"/>
    <w:p w:rsidR="00934212" w:rsidRDefault="008516C0" w:rsidP="0005501D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t xml:space="preserve">XYZZY Software </w:t>
      </w:r>
      <w:r w:rsidR="00586CA2">
        <w:t>has</w:t>
      </w:r>
      <w:r w:rsidR="00D92837">
        <w:t xml:space="preserve"> decided to develop </w:t>
      </w:r>
      <w:r w:rsidR="00F94C89">
        <w:t xml:space="preserve">a recipe management system for personal use. </w:t>
      </w:r>
      <w:r w:rsidR="004D5D0E">
        <w:t xml:space="preserve">The system </w:t>
      </w:r>
      <w:r w:rsidR="00F94C89">
        <w:t>must</w:t>
      </w:r>
      <w:r w:rsidR="004D5D0E">
        <w:t xml:space="preserve"> be developed using Java Technologies (NetBeans, </w:t>
      </w:r>
      <w:r w:rsidR="00206FCE">
        <w:t xml:space="preserve">Swing, </w:t>
      </w:r>
      <w:r w:rsidR="004D5D0E">
        <w:t>Java</w:t>
      </w:r>
      <w:r w:rsidR="008C4490">
        <w:t xml:space="preserve"> DB) and a phased implementation strategy will be adopted. </w:t>
      </w:r>
      <w:r w:rsidR="003E7216">
        <w:t>This document represents the current state of the design for the Phase 1 system.</w:t>
      </w:r>
      <w:r w:rsidR="00934212">
        <w:br w:type="page"/>
      </w:r>
    </w:p>
    <w:p w:rsidR="00E06A16" w:rsidRDefault="00E06A16" w:rsidP="003E7216">
      <w:pPr>
        <w:pStyle w:val="Heading1"/>
        <w:numPr>
          <w:ilvl w:val="0"/>
          <w:numId w:val="1"/>
        </w:numPr>
      </w:pPr>
      <w:bookmarkStart w:id="4" w:name="_Toc412388790"/>
      <w:bookmarkStart w:id="5" w:name="_Toc12454236"/>
      <w:r>
        <w:lastRenderedPageBreak/>
        <w:t>Requirements</w:t>
      </w:r>
      <w:bookmarkEnd w:id="4"/>
      <w:bookmarkEnd w:id="5"/>
    </w:p>
    <w:p w:rsidR="003E7216" w:rsidRDefault="003E7216" w:rsidP="003E7216"/>
    <w:p w:rsidR="003E7216" w:rsidRDefault="003E7216" w:rsidP="00E25C4B">
      <w:pPr>
        <w:jc w:val="both"/>
      </w:pPr>
      <w:r>
        <w:t>Because of the simplicity of the</w:t>
      </w:r>
      <w:r w:rsidR="00264612">
        <w:t xml:space="preserve"> functional </w:t>
      </w:r>
      <w:r>
        <w:t>requirements</w:t>
      </w:r>
      <w:r w:rsidR="00264612">
        <w:t>, the corresponding use cases are not duplicated here</w:t>
      </w:r>
      <w:r w:rsidR="00875CDA">
        <w:t>, as would be the case in a normal XYZZY design document</w:t>
      </w:r>
      <w:r w:rsidR="00264612">
        <w:t>.</w:t>
      </w:r>
    </w:p>
    <w:p w:rsidR="00C450C9" w:rsidRDefault="000D408F" w:rsidP="00E25C4B">
      <w:pPr>
        <w:jc w:val="both"/>
      </w:pPr>
      <w:r>
        <w:t xml:space="preserve">The purpose of the system is to assist </w:t>
      </w:r>
      <w:r w:rsidR="00286F85">
        <w:t xml:space="preserve">people in recipe selection. A 3 phase development process is envisaged, with </w:t>
      </w:r>
      <w:r w:rsidR="00555058">
        <w:t>the incorporation of recipe</w:t>
      </w:r>
      <w:r w:rsidR="00C450C9">
        <w:t xml:space="preserve"> detail</w:t>
      </w:r>
      <w:r w:rsidR="00555058">
        <w:t>s being de</w:t>
      </w:r>
      <w:r w:rsidR="00C450C9">
        <w:t>ferr</w:t>
      </w:r>
      <w:r w:rsidR="00555058">
        <w:t xml:space="preserve">ed to </w:t>
      </w:r>
      <w:r w:rsidR="001F1FF8">
        <w:t>a later phase</w:t>
      </w:r>
      <w:r w:rsidR="00555058">
        <w:t>. In the first two phases</w:t>
      </w:r>
      <w:r w:rsidR="00CF3494">
        <w:t xml:space="preserve">, the selection process will be restricted to </w:t>
      </w:r>
      <w:r w:rsidR="00154398">
        <w:t>main course</w:t>
      </w:r>
      <w:r w:rsidR="001F1FF8">
        <w:t>recip</w:t>
      </w:r>
      <w:r w:rsidR="00CF3494">
        <w:t>e</w:t>
      </w:r>
      <w:r w:rsidR="00154398">
        <w:t>s</w:t>
      </w:r>
      <w:r w:rsidR="00C450C9">
        <w:t>.</w:t>
      </w:r>
    </w:p>
    <w:p w:rsidR="00264612" w:rsidRDefault="003A4C85" w:rsidP="00E25C4B">
      <w:pPr>
        <w:jc w:val="both"/>
      </w:pPr>
      <w:r>
        <w:t>A</w:t>
      </w:r>
      <w:r w:rsidR="000F1ABA">
        <w:t xml:space="preserve"> Java desktop application</w:t>
      </w:r>
      <w:r>
        <w:t xml:space="preserve">is to be developed, driven by </w:t>
      </w:r>
      <w:r w:rsidR="00265609">
        <w:t>a simple Swing GUI.</w:t>
      </w:r>
      <w:r w:rsidR="00C40713">
        <w:t xml:space="preserve"> Interaction between the database and the application is to be via JDBC.</w:t>
      </w:r>
      <w:r w:rsidR="00CE0374">
        <w:t xml:space="preserve"> The NetBeans IDE is to be used for development.</w:t>
      </w:r>
      <w:r w:rsidR="00206FCE">
        <w:t xml:space="preserve"> Java DB must be used as the database.</w:t>
      </w:r>
    </w:p>
    <w:p w:rsidR="00265609" w:rsidRDefault="00265609" w:rsidP="00E25C4B">
      <w:pPr>
        <w:jc w:val="both"/>
      </w:pPr>
      <w:r>
        <w:t>The initial functional requirements are:</w:t>
      </w:r>
    </w:p>
    <w:p w:rsidR="00265609" w:rsidRDefault="00434635" w:rsidP="00E25C4B">
      <w:pPr>
        <w:pStyle w:val="ListParagraph"/>
        <w:numPr>
          <w:ilvl w:val="0"/>
          <w:numId w:val="2"/>
        </w:numPr>
        <w:jc w:val="both"/>
      </w:pPr>
      <w:r>
        <w:t>Start the application and c</w:t>
      </w:r>
      <w:r w:rsidR="00265609">
        <w:t xml:space="preserve">onnect </w:t>
      </w:r>
      <w:r>
        <w:t>to the database</w:t>
      </w:r>
    </w:p>
    <w:p w:rsidR="00434635" w:rsidRDefault="00FF4A14" w:rsidP="00E25C4B">
      <w:pPr>
        <w:pStyle w:val="ListParagraph"/>
        <w:numPr>
          <w:ilvl w:val="0"/>
          <w:numId w:val="2"/>
        </w:numPr>
        <w:jc w:val="both"/>
      </w:pPr>
      <w:r>
        <w:t>Close the database connection and stop the application</w:t>
      </w:r>
    </w:p>
    <w:p w:rsidR="00FF4A14" w:rsidRDefault="00FF4A14" w:rsidP="00E25C4B">
      <w:pPr>
        <w:pStyle w:val="ListParagraph"/>
        <w:numPr>
          <w:ilvl w:val="0"/>
          <w:numId w:val="2"/>
        </w:numPr>
        <w:jc w:val="both"/>
      </w:pPr>
      <w:r>
        <w:t xml:space="preserve">Display all </w:t>
      </w:r>
      <w:r w:rsidR="00FC6565">
        <w:t>re</w:t>
      </w:r>
      <w:r w:rsidR="006901D2">
        <w:t>cipes</w:t>
      </w:r>
      <w:r w:rsidR="00D95DB3">
        <w:t>for a particular category (</w:t>
      </w:r>
      <w:r w:rsidR="00137E1C">
        <w:t>meat, fish, vegetarian</w:t>
      </w:r>
      <w:r w:rsidR="00845D02">
        <w:t>)</w:t>
      </w:r>
    </w:p>
    <w:p w:rsidR="00C52869" w:rsidRDefault="00630F1E" w:rsidP="00E25C4B">
      <w:pPr>
        <w:pStyle w:val="ListParagraph"/>
        <w:numPr>
          <w:ilvl w:val="0"/>
          <w:numId w:val="2"/>
        </w:numPr>
        <w:jc w:val="both"/>
      </w:pPr>
      <w:r>
        <w:t xml:space="preserve">Display </w:t>
      </w:r>
      <w:r w:rsidR="00E52F10">
        <w:t>all reci</w:t>
      </w:r>
      <w:r w:rsidR="0073538D">
        <w:t xml:space="preserve">pes </w:t>
      </w:r>
      <w:r w:rsidR="00845D02">
        <w:t xml:space="preserve">for a particular category </w:t>
      </w:r>
      <w:r w:rsidR="0073538D">
        <w:t xml:space="preserve">with a preparation time </w:t>
      </w:r>
      <w:r w:rsidR="00BD09E3">
        <w:t>within a specified range</w:t>
      </w:r>
    </w:p>
    <w:p w:rsidR="003F1063" w:rsidRDefault="003F1063" w:rsidP="003F1063">
      <w:pPr>
        <w:pStyle w:val="ListParagraph"/>
        <w:numPr>
          <w:ilvl w:val="0"/>
          <w:numId w:val="2"/>
        </w:numPr>
        <w:jc w:val="both"/>
      </w:pPr>
      <w:r>
        <w:t>Display all recipes for a particular category with a  combined preparation and c</w:t>
      </w:r>
      <w:r w:rsidR="004B0EF4">
        <w:t xml:space="preserve">ooking time that is within </w:t>
      </w:r>
      <w:r>
        <w:t>a specified range</w:t>
      </w:r>
    </w:p>
    <w:p w:rsidR="00EC4EC4" w:rsidRDefault="00EC4EC4" w:rsidP="003F1063">
      <w:pPr>
        <w:pStyle w:val="ListParagraph"/>
        <w:numPr>
          <w:ilvl w:val="0"/>
          <w:numId w:val="2"/>
        </w:numPr>
        <w:jc w:val="both"/>
      </w:pPr>
      <w:r>
        <w:t>Display the number of recipes that have a specified ingredient as its key ingredient</w:t>
      </w:r>
    </w:p>
    <w:p w:rsidR="00FF39AD" w:rsidRDefault="00FF39AD" w:rsidP="00E25C4B">
      <w:pPr>
        <w:pStyle w:val="ListParagraph"/>
        <w:numPr>
          <w:ilvl w:val="0"/>
          <w:numId w:val="2"/>
        </w:numPr>
        <w:jc w:val="both"/>
      </w:pPr>
      <w:r>
        <w:t>Add</w:t>
      </w:r>
      <w:r w:rsidR="00C52869">
        <w:t xml:space="preserve"> a </w:t>
      </w:r>
      <w:r w:rsidR="009C239D">
        <w:t>new recipe to the database.</w:t>
      </w:r>
    </w:p>
    <w:p w:rsidR="00FD1DA1" w:rsidRDefault="00FD1DA1" w:rsidP="00E25C4B">
      <w:pPr>
        <w:pStyle w:val="ListParagraph"/>
        <w:numPr>
          <w:ilvl w:val="0"/>
          <w:numId w:val="2"/>
        </w:numPr>
        <w:jc w:val="both"/>
      </w:pPr>
      <w:r>
        <w:t>Clear the display</w:t>
      </w:r>
    </w:p>
    <w:p w:rsidR="00586CA2" w:rsidRDefault="00586CA2" w:rsidP="00E25C4B">
      <w:pPr>
        <w:jc w:val="both"/>
      </w:pPr>
      <w:r>
        <w:t>In addition, the application must conform to the MVP architecture.</w:t>
      </w:r>
    </w:p>
    <w:p w:rsidR="001A3A0D" w:rsidRDefault="00955E57" w:rsidP="00E25C4B">
      <w:pPr>
        <w:jc w:val="both"/>
      </w:pPr>
      <w:r>
        <w:t xml:space="preserve">The database design and sample data are provided in Section </w:t>
      </w:r>
      <w:r w:rsidR="00C40713">
        <w:t xml:space="preserve">4. </w:t>
      </w:r>
      <w:r w:rsidR="007C168E">
        <w:t xml:space="preserve">Data validation is not required at this stage. However, </w:t>
      </w:r>
      <w:r w:rsidR="00932A0F">
        <w:t xml:space="preserve">basic preconditions must be satisfied for each requirement and if these are not satisfied, an appropriate message is to be displayed. </w:t>
      </w:r>
      <w:r w:rsidR="00E25C4B">
        <w:t xml:space="preserve"> These preconditions are specified in </w:t>
      </w:r>
      <w:r w:rsidR="00643C95">
        <w:t>Section 8.</w:t>
      </w:r>
    </w:p>
    <w:p w:rsidR="0087219A" w:rsidRPr="003E7216" w:rsidRDefault="0087219A" w:rsidP="003E7216"/>
    <w:p w:rsidR="00934212" w:rsidRDefault="0093421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197DA7" w:rsidRPr="00F9379B" w:rsidRDefault="00E06A16" w:rsidP="00F9379B">
      <w:pPr>
        <w:pStyle w:val="Heading1"/>
        <w:numPr>
          <w:ilvl w:val="0"/>
          <w:numId w:val="1"/>
        </w:numPr>
      </w:pPr>
      <w:bookmarkStart w:id="6" w:name="_Toc412388791"/>
      <w:bookmarkStart w:id="7" w:name="_Toc12454237"/>
      <w:r w:rsidRPr="00F9379B">
        <w:lastRenderedPageBreak/>
        <w:t>Architecture</w:t>
      </w:r>
      <w:bookmarkEnd w:id="6"/>
      <w:bookmarkEnd w:id="7"/>
    </w:p>
    <w:p w:rsidR="00E15B14" w:rsidRDefault="00E15B14"/>
    <w:p w:rsidR="00B17D4F" w:rsidRDefault="00B17D4F" w:rsidP="000C384C">
      <w:pPr>
        <w:jc w:val="both"/>
      </w:pPr>
      <w:r>
        <w:t>A</w:t>
      </w:r>
      <w:r w:rsidR="00BA2C84">
        <w:t>n MVP conformantthree</w:t>
      </w:r>
      <w:r>
        <w:t xml:space="preserve">-layered architecture </w:t>
      </w:r>
      <w:r w:rsidR="000C384C">
        <w:t>is to be used for the application.</w:t>
      </w:r>
      <w:r w:rsidR="00765CC7">
        <w:t xml:space="preserve"> Layers are </w:t>
      </w:r>
      <w:r w:rsidR="00C01071">
        <w:t xml:space="preserve">to be </w:t>
      </w:r>
      <w:r w:rsidR="00765CC7">
        <w:t>modelled as packages – the package structure for the application is illustrated in Figure 1.</w:t>
      </w:r>
    </w:p>
    <w:p w:rsidR="00B17D4F" w:rsidRDefault="00BF16E2" w:rsidP="00BF16E2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2162175" cy="2762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B14" w:rsidRDefault="00E15B14" w:rsidP="003422DB">
      <w:pPr>
        <w:jc w:val="center"/>
      </w:pPr>
    </w:p>
    <w:p w:rsidR="00934212" w:rsidRDefault="003422DB" w:rsidP="003422DB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3422DB">
        <w:rPr>
          <w:b/>
        </w:rPr>
        <w:t>Figure 1.</w:t>
      </w:r>
      <w:r>
        <w:t xml:space="preserve"> Package structure</w:t>
      </w:r>
      <w:r w:rsidR="00934212">
        <w:br w:type="page"/>
      </w:r>
    </w:p>
    <w:p w:rsidR="00197DA7" w:rsidRDefault="00197DA7" w:rsidP="00F9379B">
      <w:pPr>
        <w:pStyle w:val="Heading1"/>
        <w:numPr>
          <w:ilvl w:val="0"/>
          <w:numId w:val="1"/>
        </w:numPr>
      </w:pPr>
      <w:bookmarkStart w:id="8" w:name="_Toc412388792"/>
      <w:bookmarkStart w:id="9" w:name="_Toc12454238"/>
      <w:r>
        <w:lastRenderedPageBreak/>
        <w:t>Database</w:t>
      </w:r>
      <w:r w:rsidR="00E311B8">
        <w:t xml:space="preserve"> / Data Access Design</w:t>
      </w:r>
      <w:bookmarkEnd w:id="8"/>
      <w:bookmarkEnd w:id="9"/>
    </w:p>
    <w:p w:rsidR="002167FF" w:rsidRDefault="002167FF"/>
    <w:p w:rsidR="00FC69CC" w:rsidRDefault="00E42866" w:rsidP="00315CED">
      <w:pPr>
        <w:jc w:val="both"/>
      </w:pPr>
      <w:r>
        <w:t xml:space="preserve">The SQL script that is to be used to create </w:t>
      </w:r>
      <w:r w:rsidR="00010377">
        <w:t>the database’s</w:t>
      </w:r>
      <w:r w:rsidR="00775DF2">
        <w:t>RE</w:t>
      </w:r>
      <w:r w:rsidR="00C01071">
        <w:t>CIPE</w:t>
      </w:r>
      <w:r w:rsidR="00775DF2">
        <w:t xml:space="preserve">S </w:t>
      </w:r>
      <w:r>
        <w:t>table is given below.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DROP TABLE RE</w:t>
      </w:r>
      <w:r w:rsidR="00141C59">
        <w:rPr>
          <w:rFonts w:ascii="Courier New" w:hAnsi="Courier New" w:cs="Courier New"/>
        </w:rPr>
        <w:t>CIPE</w:t>
      </w:r>
      <w:r w:rsidRPr="00122675">
        <w:rPr>
          <w:rFonts w:ascii="Courier New" w:hAnsi="Courier New" w:cs="Courier New"/>
        </w:rPr>
        <w:t>S;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CREATE TABLE RE</w:t>
      </w:r>
      <w:r w:rsidR="00141C59">
        <w:rPr>
          <w:rFonts w:ascii="Courier New" w:hAnsi="Courier New" w:cs="Courier New"/>
        </w:rPr>
        <w:t>CIPE</w:t>
      </w:r>
      <w:r w:rsidRPr="00122675">
        <w:rPr>
          <w:rFonts w:ascii="Courier New" w:hAnsi="Courier New" w:cs="Courier New"/>
        </w:rPr>
        <w:t>S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  <w:t>ID INT NOT NULL GENERATED ALWAYS AS IDENTITY,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</w:r>
      <w:r w:rsidR="00141C59">
        <w:rPr>
          <w:rFonts w:ascii="Courier New" w:hAnsi="Courier New" w:cs="Courier New"/>
        </w:rPr>
        <w:t>RECIPENAME VARCHAR (6</w:t>
      </w:r>
      <w:r w:rsidRPr="00122675">
        <w:rPr>
          <w:rFonts w:ascii="Courier New" w:hAnsi="Courier New" w:cs="Courier New"/>
        </w:rPr>
        <w:t>0) NOT NULL,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</w:r>
      <w:r w:rsidR="0060286C">
        <w:rPr>
          <w:rFonts w:ascii="Courier New" w:hAnsi="Courier New" w:cs="Courier New"/>
        </w:rPr>
        <w:t>CATEGORY</w:t>
      </w:r>
      <w:r w:rsidRPr="00122675">
        <w:rPr>
          <w:rFonts w:ascii="Courier New" w:hAnsi="Courier New" w:cs="Courier New"/>
        </w:rPr>
        <w:t xml:space="preserve"> VARCHAR (10) NOT NULL,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</w:r>
      <w:r w:rsidR="006E0C47">
        <w:rPr>
          <w:rFonts w:ascii="Courier New" w:hAnsi="Courier New" w:cs="Courier New"/>
        </w:rPr>
        <w:t>MAIN</w:t>
      </w:r>
      <w:r w:rsidR="009D245F">
        <w:rPr>
          <w:rFonts w:ascii="Courier New" w:hAnsi="Courier New" w:cs="Courier New"/>
        </w:rPr>
        <w:t>INGREDIENT</w:t>
      </w:r>
      <w:r w:rsidR="006D0C28">
        <w:rPr>
          <w:rFonts w:ascii="Courier New" w:hAnsi="Courier New" w:cs="Courier New"/>
        </w:rPr>
        <w:t>VARCHAR (10)</w:t>
      </w:r>
      <w:r w:rsidRPr="00122675">
        <w:rPr>
          <w:rFonts w:ascii="Courier New" w:hAnsi="Courier New" w:cs="Courier New"/>
        </w:rPr>
        <w:t xml:space="preserve"> NOT NULL,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</w:r>
      <w:r w:rsidR="009D245F">
        <w:rPr>
          <w:rFonts w:ascii="Courier New" w:hAnsi="Courier New" w:cs="Courier New"/>
        </w:rPr>
        <w:t>PREPARATIONTIME</w:t>
      </w:r>
      <w:r w:rsidR="006D0C28">
        <w:rPr>
          <w:rFonts w:ascii="Courier New" w:hAnsi="Courier New" w:cs="Courier New"/>
        </w:rPr>
        <w:t>INT</w:t>
      </w:r>
      <w:r w:rsidRPr="00122675">
        <w:rPr>
          <w:rFonts w:ascii="Courier New" w:hAnsi="Courier New" w:cs="Courier New"/>
        </w:rPr>
        <w:t xml:space="preserve"> NOT NULL,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</w:r>
      <w:r w:rsidR="00D87CBB">
        <w:rPr>
          <w:rFonts w:ascii="Courier New" w:hAnsi="Courier New" w:cs="Courier New"/>
        </w:rPr>
        <w:t>COOKINGTIME</w:t>
      </w:r>
      <w:r w:rsidR="006D0C28">
        <w:rPr>
          <w:rFonts w:ascii="Courier New" w:hAnsi="Courier New" w:cs="Courier New"/>
        </w:rPr>
        <w:t>INT</w:t>
      </w:r>
      <w:r w:rsidRPr="00122675">
        <w:rPr>
          <w:rFonts w:ascii="Courier New" w:hAnsi="Courier New" w:cs="Courier New"/>
        </w:rPr>
        <w:t xml:space="preserve"> NOT NULL</w:t>
      </w:r>
    </w:p>
    <w:p w:rsidR="00122675" w:rsidRPr="00122675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);</w:t>
      </w:r>
    </w:p>
    <w:p w:rsidR="00122675" w:rsidRPr="00122675" w:rsidRDefault="006D0C28" w:rsidP="00D733BA">
      <w:pPr>
        <w:spacing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INSERT INTO RECIPE</w:t>
      </w:r>
      <w:r w:rsidR="00122675" w:rsidRPr="00122675">
        <w:rPr>
          <w:rFonts w:ascii="Courier New" w:hAnsi="Courier New" w:cs="Courier New"/>
        </w:rPr>
        <w:t>S (</w:t>
      </w:r>
      <w:r w:rsidR="00E66157">
        <w:rPr>
          <w:rFonts w:ascii="Courier New" w:hAnsi="Courier New" w:cs="Courier New"/>
        </w:rPr>
        <w:t>RECIPE</w:t>
      </w:r>
      <w:r w:rsidR="00122675" w:rsidRPr="00122675">
        <w:rPr>
          <w:rFonts w:ascii="Courier New" w:hAnsi="Courier New" w:cs="Courier New"/>
        </w:rPr>
        <w:t>NAME,</w:t>
      </w:r>
      <w:r w:rsidR="00E66157">
        <w:rPr>
          <w:rFonts w:ascii="Courier New" w:hAnsi="Courier New" w:cs="Courier New"/>
        </w:rPr>
        <w:t>CATEGORY</w:t>
      </w:r>
      <w:r w:rsidR="00122675" w:rsidRPr="00122675">
        <w:rPr>
          <w:rFonts w:ascii="Courier New" w:hAnsi="Courier New" w:cs="Courier New"/>
        </w:rPr>
        <w:t>,</w:t>
      </w:r>
      <w:r w:rsidR="00794EB4">
        <w:rPr>
          <w:rFonts w:ascii="Courier New" w:hAnsi="Courier New" w:cs="Courier New"/>
        </w:rPr>
        <w:t>MAIN</w:t>
      </w:r>
      <w:r w:rsidR="00E66157">
        <w:rPr>
          <w:rFonts w:ascii="Courier New" w:hAnsi="Courier New" w:cs="Courier New"/>
        </w:rPr>
        <w:t>INGREDIENT</w:t>
      </w:r>
      <w:r w:rsidR="00122675" w:rsidRPr="00122675">
        <w:rPr>
          <w:rFonts w:ascii="Courier New" w:hAnsi="Courier New" w:cs="Courier New"/>
        </w:rPr>
        <w:t>,</w:t>
      </w:r>
      <w:r w:rsidR="00E66157">
        <w:rPr>
          <w:rFonts w:ascii="Courier New" w:hAnsi="Courier New" w:cs="Courier New"/>
        </w:rPr>
        <w:t>PREPARATIONTIME</w:t>
      </w:r>
      <w:r w:rsidR="00F63DA2">
        <w:rPr>
          <w:rFonts w:ascii="Courier New" w:hAnsi="Courier New" w:cs="Courier New"/>
        </w:rPr>
        <w:t>,</w:t>
      </w:r>
      <w:r w:rsidR="00D34DD6">
        <w:rPr>
          <w:rFonts w:ascii="Courier New" w:hAnsi="Courier New" w:cs="Courier New"/>
        </w:rPr>
        <w:t>COOKINGTIME</w:t>
      </w:r>
      <w:r w:rsidR="00122675" w:rsidRPr="00122675">
        <w:rPr>
          <w:rFonts w:ascii="Courier New" w:hAnsi="Courier New" w:cs="Courier New"/>
        </w:rPr>
        <w:t>)</w:t>
      </w:r>
    </w:p>
    <w:p w:rsidR="00A01F00" w:rsidRDefault="00122675" w:rsidP="00D733BA">
      <w:pPr>
        <w:spacing w:line="240" w:lineRule="auto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ab/>
        <w:t xml:space="preserve">VALUES </w:t>
      </w:r>
    </w:p>
    <w:p w:rsidR="003C59F5" w:rsidRDefault="003C59F5" w:rsidP="003C59F5">
      <w:pPr>
        <w:spacing w:line="240" w:lineRule="auto"/>
        <w:ind w:firstLine="720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('</w:t>
      </w:r>
      <w:r>
        <w:rPr>
          <w:rFonts w:ascii="Courier New" w:hAnsi="Courier New" w:cs="Courier New"/>
        </w:rPr>
        <w:t>steak tartare</w:t>
      </w:r>
      <w:r w:rsidRPr="00122675">
        <w:rPr>
          <w:rFonts w:ascii="Courier New" w:hAnsi="Courier New" w:cs="Courier New"/>
        </w:rPr>
        <w:t>','</w:t>
      </w:r>
      <w:r>
        <w:rPr>
          <w:rFonts w:ascii="Courier New" w:hAnsi="Courier New" w:cs="Courier New"/>
        </w:rPr>
        <w:t>meat</w:t>
      </w:r>
      <w:r w:rsidRPr="00122675">
        <w:rPr>
          <w:rFonts w:ascii="Courier New" w:hAnsi="Courier New" w:cs="Courier New"/>
        </w:rPr>
        <w:t>','</w:t>
      </w:r>
      <w:r>
        <w:rPr>
          <w:rFonts w:ascii="Courier New" w:hAnsi="Courier New" w:cs="Courier New"/>
        </w:rPr>
        <w:t>steak</w:t>
      </w:r>
      <w:r w:rsidRPr="00122675">
        <w:rPr>
          <w:rFonts w:ascii="Courier New" w:hAnsi="Courier New" w:cs="Courier New"/>
        </w:rPr>
        <w:t>',</w:t>
      </w:r>
      <w:r>
        <w:rPr>
          <w:rFonts w:ascii="Courier New" w:hAnsi="Courier New" w:cs="Courier New"/>
        </w:rPr>
        <w:t>10,0</w:t>
      </w:r>
      <w:r w:rsidRPr="00122675">
        <w:rPr>
          <w:rFonts w:ascii="Courier New" w:hAnsi="Courier New" w:cs="Courier New"/>
        </w:rPr>
        <w:t>),</w:t>
      </w:r>
    </w:p>
    <w:p w:rsidR="00F63DA2" w:rsidRPr="00122675" w:rsidRDefault="00F63DA2" w:rsidP="00F63DA2">
      <w:pPr>
        <w:spacing w:line="240" w:lineRule="auto"/>
        <w:ind w:firstLine="720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('</w:t>
      </w:r>
      <w:r w:rsidR="00E1398B">
        <w:rPr>
          <w:rFonts w:ascii="Courier New" w:hAnsi="Courier New" w:cs="Courier New"/>
        </w:rPr>
        <w:t>roast chicken</w:t>
      </w:r>
      <w:r w:rsidRPr="00122675">
        <w:rPr>
          <w:rFonts w:ascii="Courier New" w:hAnsi="Courier New" w:cs="Courier New"/>
        </w:rPr>
        <w:t>','</w:t>
      </w:r>
      <w:r>
        <w:rPr>
          <w:rFonts w:ascii="Courier New" w:hAnsi="Courier New" w:cs="Courier New"/>
        </w:rPr>
        <w:t>meat</w:t>
      </w:r>
      <w:r w:rsidRPr="00122675">
        <w:rPr>
          <w:rFonts w:ascii="Courier New" w:hAnsi="Courier New" w:cs="Courier New"/>
        </w:rPr>
        <w:t>','</w:t>
      </w:r>
      <w:r w:rsidR="00E1398B">
        <w:rPr>
          <w:rFonts w:ascii="Courier New" w:hAnsi="Courier New" w:cs="Courier New"/>
        </w:rPr>
        <w:t>chicken</w:t>
      </w:r>
      <w:r w:rsidRPr="00122675">
        <w:rPr>
          <w:rFonts w:ascii="Courier New" w:hAnsi="Courier New" w:cs="Courier New"/>
        </w:rPr>
        <w:t>',</w:t>
      </w:r>
      <w:r w:rsidR="00E1398B">
        <w:rPr>
          <w:rFonts w:ascii="Courier New" w:hAnsi="Courier New" w:cs="Courier New"/>
        </w:rPr>
        <w:t>15</w:t>
      </w:r>
      <w:r>
        <w:rPr>
          <w:rFonts w:ascii="Courier New" w:hAnsi="Courier New" w:cs="Courier New"/>
        </w:rPr>
        <w:t>,</w:t>
      </w:r>
      <w:r w:rsidR="002032BA">
        <w:rPr>
          <w:rFonts w:ascii="Courier New" w:hAnsi="Courier New" w:cs="Courier New"/>
        </w:rPr>
        <w:t>60</w:t>
      </w:r>
      <w:r w:rsidRPr="00122675">
        <w:rPr>
          <w:rFonts w:ascii="Courier New" w:hAnsi="Courier New" w:cs="Courier New"/>
        </w:rPr>
        <w:t>),</w:t>
      </w:r>
    </w:p>
    <w:p w:rsidR="00F63DA2" w:rsidRPr="00122675" w:rsidRDefault="00F63DA2" w:rsidP="00F63DA2">
      <w:pPr>
        <w:spacing w:line="240" w:lineRule="auto"/>
        <w:ind w:firstLine="720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('</w:t>
      </w:r>
      <w:r w:rsidR="002032BA">
        <w:rPr>
          <w:rFonts w:ascii="Courier New" w:hAnsi="Courier New" w:cs="Courier New"/>
        </w:rPr>
        <w:t>fish and chips</w:t>
      </w:r>
      <w:r w:rsidRPr="00122675">
        <w:rPr>
          <w:rFonts w:ascii="Courier New" w:hAnsi="Courier New" w:cs="Courier New"/>
        </w:rPr>
        <w:t>','</w:t>
      </w:r>
      <w:r w:rsidR="002032BA">
        <w:rPr>
          <w:rFonts w:ascii="Courier New" w:hAnsi="Courier New" w:cs="Courier New"/>
        </w:rPr>
        <w:t>fish</w:t>
      </w:r>
      <w:r w:rsidRPr="00122675">
        <w:rPr>
          <w:rFonts w:ascii="Courier New" w:hAnsi="Courier New" w:cs="Courier New"/>
        </w:rPr>
        <w:t>','</w:t>
      </w:r>
      <w:r w:rsidR="002032BA">
        <w:rPr>
          <w:rFonts w:ascii="Courier New" w:hAnsi="Courier New" w:cs="Courier New"/>
        </w:rPr>
        <w:t>fish</w:t>
      </w:r>
      <w:r w:rsidRPr="00122675">
        <w:rPr>
          <w:rFonts w:ascii="Courier New" w:hAnsi="Courier New" w:cs="Courier New"/>
        </w:rPr>
        <w:t>',</w:t>
      </w:r>
      <w:r w:rsidR="00234567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>,</w:t>
      </w:r>
      <w:r w:rsidR="00234567">
        <w:rPr>
          <w:rFonts w:ascii="Courier New" w:hAnsi="Courier New" w:cs="Courier New"/>
        </w:rPr>
        <w:t>10</w:t>
      </w:r>
      <w:r w:rsidRPr="00122675">
        <w:rPr>
          <w:rFonts w:ascii="Courier New" w:hAnsi="Courier New" w:cs="Courier New"/>
        </w:rPr>
        <w:t>),</w:t>
      </w:r>
    </w:p>
    <w:p w:rsidR="00F63DA2" w:rsidRPr="00122675" w:rsidRDefault="00F63DA2" w:rsidP="00F63DA2">
      <w:pPr>
        <w:spacing w:line="240" w:lineRule="auto"/>
        <w:ind w:firstLine="720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('</w:t>
      </w:r>
      <w:r w:rsidR="00234567">
        <w:rPr>
          <w:rFonts w:ascii="Courier New" w:hAnsi="Courier New" w:cs="Courier New"/>
        </w:rPr>
        <w:t>grilled steak</w:t>
      </w:r>
      <w:r w:rsidR="00ED3B5E">
        <w:rPr>
          <w:rFonts w:ascii="Courier New" w:hAnsi="Courier New" w:cs="Courier New"/>
        </w:rPr>
        <w:t xml:space="preserve"> and salad</w:t>
      </w:r>
      <w:r w:rsidRPr="00122675">
        <w:rPr>
          <w:rFonts w:ascii="Courier New" w:hAnsi="Courier New" w:cs="Courier New"/>
        </w:rPr>
        <w:t>','</w:t>
      </w:r>
      <w:r>
        <w:rPr>
          <w:rFonts w:ascii="Courier New" w:hAnsi="Courier New" w:cs="Courier New"/>
        </w:rPr>
        <w:t>meat</w:t>
      </w:r>
      <w:r w:rsidRPr="00122675">
        <w:rPr>
          <w:rFonts w:ascii="Courier New" w:hAnsi="Courier New" w:cs="Courier New"/>
        </w:rPr>
        <w:t>','</w:t>
      </w:r>
      <w:r w:rsidR="00234567">
        <w:rPr>
          <w:rFonts w:ascii="Courier New" w:hAnsi="Courier New" w:cs="Courier New"/>
        </w:rPr>
        <w:t>steak</w:t>
      </w:r>
      <w:r w:rsidRPr="00122675">
        <w:rPr>
          <w:rFonts w:ascii="Courier New" w:hAnsi="Courier New" w:cs="Courier New"/>
        </w:rPr>
        <w:t>',</w:t>
      </w:r>
      <w:r w:rsidR="00ED3B5E">
        <w:rPr>
          <w:rFonts w:ascii="Courier New" w:hAnsi="Courier New" w:cs="Courier New"/>
        </w:rPr>
        <w:t>15</w:t>
      </w:r>
      <w:r>
        <w:rPr>
          <w:rFonts w:ascii="Courier New" w:hAnsi="Courier New" w:cs="Courier New"/>
        </w:rPr>
        <w:t>,5</w:t>
      </w:r>
      <w:r w:rsidRPr="00122675">
        <w:rPr>
          <w:rFonts w:ascii="Courier New" w:hAnsi="Courier New" w:cs="Courier New"/>
        </w:rPr>
        <w:t>),</w:t>
      </w:r>
    </w:p>
    <w:p w:rsidR="001B3420" w:rsidRPr="00AE4751" w:rsidRDefault="00F63DA2" w:rsidP="00AE4751">
      <w:pPr>
        <w:spacing w:line="240" w:lineRule="auto"/>
        <w:ind w:firstLine="720"/>
        <w:rPr>
          <w:rFonts w:ascii="Courier New" w:hAnsi="Courier New" w:cs="Courier New"/>
        </w:rPr>
      </w:pPr>
      <w:r w:rsidRPr="00122675">
        <w:rPr>
          <w:rFonts w:ascii="Courier New" w:hAnsi="Courier New" w:cs="Courier New"/>
        </w:rPr>
        <w:t>('</w:t>
      </w:r>
      <w:r w:rsidR="00ED3B5E">
        <w:rPr>
          <w:rFonts w:ascii="Courier New" w:hAnsi="Courier New" w:cs="Courier New"/>
        </w:rPr>
        <w:t>baked beans on toast</w:t>
      </w:r>
      <w:r w:rsidRPr="00122675">
        <w:rPr>
          <w:rFonts w:ascii="Courier New" w:hAnsi="Courier New" w:cs="Courier New"/>
        </w:rPr>
        <w:t>','</w:t>
      </w:r>
      <w:r w:rsidR="00ED3B5E">
        <w:rPr>
          <w:rFonts w:ascii="Courier New" w:hAnsi="Courier New" w:cs="Courier New"/>
        </w:rPr>
        <w:t>vegetarian</w:t>
      </w:r>
      <w:r w:rsidRPr="00122675">
        <w:rPr>
          <w:rFonts w:ascii="Courier New" w:hAnsi="Courier New" w:cs="Courier New"/>
        </w:rPr>
        <w:t>','</w:t>
      </w:r>
      <w:r w:rsidR="00A6539D">
        <w:rPr>
          <w:rFonts w:ascii="Courier New" w:hAnsi="Courier New" w:cs="Courier New"/>
        </w:rPr>
        <w:t>beans</w:t>
      </w:r>
      <w:r w:rsidRPr="00122675">
        <w:rPr>
          <w:rFonts w:ascii="Courier New" w:hAnsi="Courier New" w:cs="Courier New"/>
        </w:rPr>
        <w:t>',</w:t>
      </w:r>
      <w:r w:rsidR="00A6539D"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,5</w:t>
      </w:r>
      <w:r w:rsidR="003C59F5">
        <w:rPr>
          <w:rFonts w:ascii="Courier New" w:hAnsi="Courier New" w:cs="Courier New"/>
        </w:rPr>
        <w:t>);</w:t>
      </w:r>
    </w:p>
    <w:p w:rsidR="00F74EB6" w:rsidRDefault="001B3420" w:rsidP="00F33507">
      <w:pPr>
        <w:jc w:val="both"/>
      </w:pPr>
      <w:r>
        <w:t>As there is only one table, an ERD is not provided</w:t>
      </w:r>
      <w:r w:rsidR="00F74EB6">
        <w:t xml:space="preserve">. </w:t>
      </w:r>
    </w:p>
    <w:p w:rsidR="00315CED" w:rsidRDefault="00F33507" w:rsidP="00F33507">
      <w:pPr>
        <w:jc w:val="both"/>
      </w:pPr>
      <w:r>
        <w:t>Data access</w:t>
      </w:r>
      <w:r w:rsidR="00B76680">
        <w:t xml:space="preserve"> will be</w:t>
      </w:r>
      <w:r w:rsidR="00010377">
        <w:t xml:space="preserve"> via JDBC</w:t>
      </w:r>
      <w:r w:rsidR="005A7AD3">
        <w:t xml:space="preserve"> using prepared sta</w:t>
      </w:r>
      <w:r w:rsidR="00DE6E44">
        <w:t xml:space="preserve">tements. </w:t>
      </w:r>
      <w:r w:rsidR="00266A84">
        <w:t>Java DB must be used as the database.</w:t>
      </w:r>
    </w:p>
    <w:p w:rsidR="007B2D99" w:rsidRPr="00044030" w:rsidRDefault="00AE4751" w:rsidP="00044030">
      <w:pPr>
        <w:jc w:val="both"/>
      </w:pPr>
      <w:r>
        <w:t>Normall</w:t>
      </w:r>
      <w:r w:rsidR="00363D7B">
        <w:t>y, in an XYZZY design document,</w:t>
      </w:r>
      <w:r>
        <w:t xml:space="preserve"> we would specify the </w:t>
      </w:r>
      <w:r w:rsidR="00363D7B">
        <w:t>queriesin this section</w:t>
      </w:r>
      <w:r w:rsidR="00C3601B">
        <w:t xml:space="preserve"> and relate them to the methods exposed by the RecipesQueries class described in </w:t>
      </w:r>
      <w:r w:rsidR="007D33CA">
        <w:t>Section 6. However</w:t>
      </w:r>
      <w:r w:rsidR="00363D7B">
        <w:t xml:space="preserve">, </w:t>
      </w:r>
      <w:r w:rsidR="00653CF9">
        <w:t>for this project</w:t>
      </w:r>
      <w:r w:rsidR="00363D7B">
        <w:t>, we have decided to leave query formulation to the implementers.</w:t>
      </w:r>
      <w:r w:rsidR="00044030">
        <w:t>N</w:t>
      </w:r>
      <w:r w:rsidR="00653CF9">
        <w:t xml:space="preserve">ote that if you choose to use SQL’s COUNT() method for </w:t>
      </w:r>
      <w:r w:rsidR="007B2D99">
        <w:t xml:space="preserve">Requirement 6, </w:t>
      </w:r>
      <w:r w:rsidR="00044030">
        <w:t>t</w:t>
      </w:r>
      <w:r w:rsidR="007B2D99" w:rsidRPr="00044030">
        <w:t>he result set returned when the query is executed consists of a single row with a single column that contains an int. To retrieve this value, use code similar to the following:</w:t>
      </w:r>
    </w:p>
    <w:p w:rsidR="00C7149A" w:rsidRDefault="00C7149A">
      <w:pPr>
        <w:rPr>
          <w:rFonts w:ascii="Courier New" w:eastAsia="Times New Roman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br w:type="page"/>
      </w:r>
    </w:p>
    <w:p w:rsidR="007B2D99" w:rsidRPr="007B2D99" w:rsidRDefault="007B2D99" w:rsidP="00766697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B2D99">
        <w:rPr>
          <w:rFonts w:ascii="Courier New" w:eastAsia="Times New Roman" w:hAnsi="Courier New" w:cs="Courier New"/>
          <w:sz w:val="24"/>
          <w:szCs w:val="24"/>
        </w:rPr>
        <w:lastRenderedPageBreak/>
        <w:t>// execute query here</w:t>
      </w:r>
    </w:p>
    <w:p w:rsidR="007B2D99" w:rsidRPr="007B2D99" w:rsidRDefault="007B2D99" w:rsidP="0076669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B2D99">
        <w:rPr>
          <w:rFonts w:ascii="Courier New" w:eastAsia="Times New Roman" w:hAnsi="Courier New" w:cs="Courier New"/>
          <w:sz w:val="24"/>
          <w:szCs w:val="24"/>
        </w:rPr>
        <w:t xml:space="preserve">// resultSet and </w:t>
      </w:r>
      <w:r w:rsidR="00766697">
        <w:rPr>
          <w:rFonts w:ascii="Courier New" w:eastAsia="Times New Roman" w:hAnsi="Courier New" w:cs="Courier New"/>
          <w:sz w:val="24"/>
          <w:szCs w:val="24"/>
        </w:rPr>
        <w:t>n</w:t>
      </w:r>
      <w:r w:rsidRPr="007B2D99">
        <w:rPr>
          <w:rFonts w:ascii="Courier New" w:eastAsia="Times New Roman" w:hAnsi="Courier New" w:cs="Courier New"/>
          <w:sz w:val="24"/>
          <w:szCs w:val="24"/>
        </w:rPr>
        <w:t xml:space="preserve"> have been declared elsewhere</w:t>
      </w:r>
    </w:p>
    <w:p w:rsidR="00C7149A" w:rsidRDefault="007B2D99" w:rsidP="00C714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B2D99">
        <w:rPr>
          <w:rFonts w:ascii="Courier New" w:eastAsia="Times New Roman" w:hAnsi="Courier New" w:cs="Courier New"/>
          <w:sz w:val="24"/>
          <w:szCs w:val="24"/>
        </w:rPr>
        <w:t>resultSet.next();</w:t>
      </w:r>
    </w:p>
    <w:p w:rsidR="007B2D99" w:rsidRPr="007B2D99" w:rsidRDefault="00C7149A" w:rsidP="00C714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</w:rPr>
        <w:t>n</w:t>
      </w:r>
      <w:r w:rsidR="007B2D99" w:rsidRPr="007B2D99">
        <w:rPr>
          <w:rFonts w:ascii="Courier New" w:eastAsia="Times New Roman" w:hAnsi="Courier New" w:cs="Courier New"/>
          <w:sz w:val="24"/>
          <w:szCs w:val="24"/>
        </w:rPr>
        <w:t xml:space="preserve"> = resultSet.getInt( 1 );</w:t>
      </w:r>
    </w:p>
    <w:p w:rsidR="00AE4751" w:rsidRPr="00F33507" w:rsidRDefault="00AE4751" w:rsidP="00F33507">
      <w:pPr>
        <w:jc w:val="both"/>
      </w:pPr>
    </w:p>
    <w:p w:rsidR="00934212" w:rsidRDefault="00934212" w:rsidP="00FC69C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197DA7" w:rsidRDefault="00197DA7" w:rsidP="00F9379B">
      <w:pPr>
        <w:pStyle w:val="Heading1"/>
        <w:numPr>
          <w:ilvl w:val="0"/>
          <w:numId w:val="1"/>
        </w:numPr>
      </w:pPr>
      <w:bookmarkStart w:id="10" w:name="_Toc412388793"/>
      <w:bookmarkStart w:id="11" w:name="_Toc12454239"/>
      <w:r>
        <w:lastRenderedPageBreak/>
        <w:t>GUI</w:t>
      </w:r>
      <w:r w:rsidR="00F9379B">
        <w:t xml:space="preserve"> Design</w:t>
      </w:r>
      <w:bookmarkEnd w:id="10"/>
      <w:bookmarkEnd w:id="11"/>
    </w:p>
    <w:p w:rsidR="00F9379B" w:rsidRDefault="00F9379B" w:rsidP="001B4CC3">
      <w:pPr>
        <w:jc w:val="both"/>
      </w:pPr>
    </w:p>
    <w:p w:rsidR="0087275E" w:rsidRDefault="003422DB" w:rsidP="001B4CC3">
      <w:pPr>
        <w:jc w:val="both"/>
      </w:pPr>
      <w:r>
        <w:t xml:space="preserve">Developers are free to </w:t>
      </w:r>
      <w:r w:rsidR="00AE322E">
        <w:t xml:space="preserve">use the </w:t>
      </w:r>
      <w:r w:rsidR="00D55770">
        <w:t xml:space="preserve">NetBeans </w:t>
      </w:r>
      <w:r w:rsidR="00AE322E">
        <w:t>GUI Builder or alternatively, they can hand code the complete GUI.</w:t>
      </w:r>
      <w:r w:rsidR="00505F1D">
        <w:t xml:space="preserve">An indicative GUI </w:t>
      </w:r>
      <w:r w:rsidR="0029550B">
        <w:t xml:space="preserve">is </w:t>
      </w:r>
      <w:r w:rsidR="00505F1D">
        <w:t xml:space="preserve">presented in </w:t>
      </w:r>
      <w:r w:rsidR="003E2983">
        <w:t>Figure 2 and Table 1.</w:t>
      </w:r>
      <w:r w:rsidR="00811C7A">
        <w:t xml:space="preserve"> Developers are free to use this design as is or to </w:t>
      </w:r>
      <w:r w:rsidR="00A225E0">
        <w:t>do things differently</w:t>
      </w:r>
      <w:r w:rsidR="008D2A25">
        <w:t>, for example using menus for data entry</w:t>
      </w:r>
      <w:r w:rsidR="00A225E0">
        <w:t xml:space="preserve">. Note that because of the simplicity of the GUI in Figure 2, screen shots for the realisation of each </w:t>
      </w:r>
      <w:r w:rsidR="0093069C">
        <w:t>requirement are not shown</w:t>
      </w:r>
      <w:r w:rsidR="00ED1B23">
        <w:t xml:space="preserve"> as would normally occur in an XYZZY design document</w:t>
      </w:r>
      <w:r w:rsidR="00A400E5">
        <w:t xml:space="preserve">. </w:t>
      </w:r>
      <w:r w:rsidR="0087275E">
        <w:t>Rather, the required</w:t>
      </w:r>
      <w:r w:rsidR="00A400E5">
        <w:t xml:space="preserve"> actions are summarised in </w:t>
      </w:r>
      <w:r w:rsidR="0087275E">
        <w:t>Table 2.</w:t>
      </w:r>
      <w:r w:rsidR="008955FD">
        <w:t xml:space="preserve">When outputting lists of recipes, </w:t>
      </w:r>
      <w:r w:rsidR="00083F77">
        <w:t>formatting the data as tables with appropriate headings is not required – you can just use Recipe.toString() to display the details of each recipe.</w:t>
      </w:r>
    </w:p>
    <w:p w:rsidR="00730AEC" w:rsidRDefault="00C81FF0" w:rsidP="0087275E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5563377" cy="499179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377" cy="499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D0C" w:rsidRDefault="00811C7A" w:rsidP="0087275E">
      <w:pPr>
        <w:jc w:val="center"/>
      </w:pPr>
      <w:r w:rsidRPr="00B76EA1">
        <w:rPr>
          <w:b/>
        </w:rPr>
        <w:t xml:space="preserve">Figure </w:t>
      </w:r>
      <w:r w:rsidR="0087275E" w:rsidRPr="00B76EA1">
        <w:rPr>
          <w:b/>
        </w:rPr>
        <w:t>2</w:t>
      </w:r>
      <w:r w:rsidR="00B76EA1" w:rsidRPr="00B76EA1">
        <w:rPr>
          <w:b/>
        </w:rPr>
        <w:t>.</w:t>
      </w:r>
      <w:r>
        <w:t xml:space="preserve"> Indicative GUI</w:t>
      </w:r>
    </w:p>
    <w:p w:rsidR="004D0D0C" w:rsidRDefault="004D0D0C" w:rsidP="004D0D0C">
      <w:r>
        <w:br w:type="page"/>
      </w:r>
    </w:p>
    <w:p w:rsidR="00A57439" w:rsidRDefault="00A57439" w:rsidP="0087275E">
      <w:pPr>
        <w:jc w:val="center"/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6365A6" w:rsidRPr="006365A6" w:rsidTr="006365A6">
        <w:tc>
          <w:tcPr>
            <w:tcW w:w="4621" w:type="dxa"/>
          </w:tcPr>
          <w:p w:rsidR="006365A6" w:rsidRPr="006365A6" w:rsidRDefault="006365A6" w:rsidP="003A37A9">
            <w:pPr>
              <w:rPr>
                <w:b/>
              </w:rPr>
            </w:pPr>
            <w:r w:rsidRPr="006365A6">
              <w:rPr>
                <w:b/>
              </w:rPr>
              <w:t>Functionality</w:t>
            </w:r>
          </w:p>
        </w:tc>
        <w:tc>
          <w:tcPr>
            <w:tcW w:w="4621" w:type="dxa"/>
          </w:tcPr>
          <w:p w:rsidR="006365A6" w:rsidRPr="006365A6" w:rsidRDefault="006365A6" w:rsidP="003A37A9">
            <w:pPr>
              <w:rPr>
                <w:b/>
              </w:rPr>
            </w:pPr>
            <w:r w:rsidRPr="006365A6">
              <w:rPr>
                <w:b/>
              </w:rPr>
              <w:t xml:space="preserve"> SwingComponents</w:t>
            </w:r>
          </w:p>
        </w:tc>
      </w:tr>
      <w:tr w:rsidR="006365A6" w:rsidRPr="006365A6" w:rsidTr="006365A6">
        <w:tc>
          <w:tcPr>
            <w:tcW w:w="4621" w:type="dxa"/>
          </w:tcPr>
          <w:p w:rsidR="006365A6" w:rsidRPr="006365A6" w:rsidRDefault="006365A6" w:rsidP="003A37A9">
            <w:r w:rsidRPr="006365A6">
              <w:t>Output</w:t>
            </w:r>
          </w:p>
        </w:tc>
        <w:tc>
          <w:tcPr>
            <w:tcW w:w="4621" w:type="dxa"/>
          </w:tcPr>
          <w:p w:rsidR="006365A6" w:rsidRPr="006365A6" w:rsidRDefault="006365A6" w:rsidP="003A37A9">
            <w:r w:rsidRPr="006365A6">
              <w:t>JTextArea</w:t>
            </w:r>
          </w:p>
        </w:tc>
      </w:tr>
      <w:tr w:rsidR="006365A6" w:rsidRPr="006365A6" w:rsidTr="006365A6">
        <w:tc>
          <w:tcPr>
            <w:tcW w:w="4621" w:type="dxa"/>
          </w:tcPr>
          <w:p w:rsidR="006365A6" w:rsidRPr="006365A6" w:rsidRDefault="006365A6" w:rsidP="003A37A9">
            <w:r w:rsidRPr="006365A6">
              <w:t>Input</w:t>
            </w:r>
          </w:p>
        </w:tc>
        <w:tc>
          <w:tcPr>
            <w:tcW w:w="4621" w:type="dxa"/>
          </w:tcPr>
          <w:p w:rsidR="006365A6" w:rsidRPr="006365A6" w:rsidRDefault="006365A6" w:rsidP="003A37A9">
            <w:r w:rsidRPr="006365A6">
              <w:t>JLabel, JTextField</w:t>
            </w:r>
          </w:p>
        </w:tc>
      </w:tr>
      <w:tr w:rsidR="006365A6" w:rsidRPr="006365A6" w:rsidTr="006365A6">
        <w:tc>
          <w:tcPr>
            <w:tcW w:w="4621" w:type="dxa"/>
          </w:tcPr>
          <w:p w:rsidR="006365A6" w:rsidRPr="006365A6" w:rsidRDefault="006365A6" w:rsidP="003A37A9">
            <w:r w:rsidRPr="006365A6">
              <w:t>Operations</w:t>
            </w:r>
          </w:p>
        </w:tc>
        <w:tc>
          <w:tcPr>
            <w:tcW w:w="4621" w:type="dxa"/>
          </w:tcPr>
          <w:p w:rsidR="006365A6" w:rsidRPr="006365A6" w:rsidRDefault="006365A6" w:rsidP="003A37A9">
            <w:r w:rsidRPr="006365A6">
              <w:t>JButton</w:t>
            </w:r>
          </w:p>
        </w:tc>
      </w:tr>
    </w:tbl>
    <w:p w:rsidR="00FD6293" w:rsidRDefault="00FD6293"/>
    <w:p w:rsidR="00470252" w:rsidRDefault="00470252" w:rsidP="00B76EA1">
      <w:pPr>
        <w:jc w:val="center"/>
      </w:pPr>
      <w:r w:rsidRPr="00B76EA1">
        <w:rPr>
          <w:b/>
        </w:rPr>
        <w:t xml:space="preserve">Table 1. </w:t>
      </w:r>
      <w:r>
        <w:t>Mapping of GUI functionality to Swing component types.</w:t>
      </w:r>
    </w:p>
    <w:p w:rsidR="00B76EA1" w:rsidRDefault="00B76EA1" w:rsidP="00B76EA1">
      <w:pPr>
        <w:jc w:val="center"/>
      </w:pPr>
    </w:p>
    <w:tbl>
      <w:tblPr>
        <w:tblStyle w:val="TableGrid"/>
        <w:tblW w:w="0" w:type="auto"/>
        <w:tblLook w:val="04A0"/>
      </w:tblPr>
      <w:tblGrid>
        <w:gridCol w:w="1809"/>
        <w:gridCol w:w="3119"/>
        <w:gridCol w:w="4314"/>
      </w:tblGrid>
      <w:tr w:rsidR="00897700" w:rsidRPr="00897700" w:rsidTr="00D906BB">
        <w:tc>
          <w:tcPr>
            <w:tcW w:w="1809" w:type="dxa"/>
          </w:tcPr>
          <w:p w:rsidR="00897700" w:rsidRPr="00897700" w:rsidRDefault="00897700" w:rsidP="00E77B0C">
            <w:pPr>
              <w:rPr>
                <w:b/>
              </w:rPr>
            </w:pPr>
            <w:r w:rsidRPr="00897700">
              <w:rPr>
                <w:b/>
              </w:rPr>
              <w:t>Requirement</w:t>
            </w:r>
          </w:p>
        </w:tc>
        <w:tc>
          <w:tcPr>
            <w:tcW w:w="3119" w:type="dxa"/>
          </w:tcPr>
          <w:p w:rsidR="00897700" w:rsidRPr="00897700" w:rsidRDefault="00897700" w:rsidP="00E77B0C">
            <w:pPr>
              <w:rPr>
                <w:b/>
              </w:rPr>
            </w:pPr>
            <w:r w:rsidRPr="00897700">
              <w:rPr>
                <w:b/>
              </w:rPr>
              <w:t>Button</w:t>
            </w:r>
          </w:p>
        </w:tc>
        <w:tc>
          <w:tcPr>
            <w:tcW w:w="4314" w:type="dxa"/>
          </w:tcPr>
          <w:p w:rsidR="00897700" w:rsidRPr="00897700" w:rsidRDefault="00897700" w:rsidP="00E77B0C">
            <w:pPr>
              <w:rPr>
                <w:b/>
              </w:rPr>
            </w:pPr>
            <w:r w:rsidRPr="00897700">
              <w:rPr>
                <w:b/>
              </w:rPr>
              <w:t>Inputs Required</w:t>
            </w:r>
          </w:p>
        </w:tc>
      </w:tr>
      <w:tr w:rsidR="00ED5D2D" w:rsidRPr="00897700" w:rsidTr="00D906BB">
        <w:tc>
          <w:tcPr>
            <w:tcW w:w="1809" w:type="dxa"/>
          </w:tcPr>
          <w:p w:rsidR="00ED5D2D" w:rsidRPr="00897700" w:rsidRDefault="00ED5D2D" w:rsidP="00E77B0C">
            <w:r>
              <w:t>1</w:t>
            </w:r>
          </w:p>
        </w:tc>
        <w:tc>
          <w:tcPr>
            <w:tcW w:w="3119" w:type="dxa"/>
          </w:tcPr>
          <w:p w:rsidR="00ED5D2D" w:rsidRPr="00897700" w:rsidRDefault="009238B5" w:rsidP="00E77B0C">
            <w:r>
              <w:t>n/a</w:t>
            </w:r>
          </w:p>
        </w:tc>
        <w:tc>
          <w:tcPr>
            <w:tcW w:w="4314" w:type="dxa"/>
          </w:tcPr>
          <w:p w:rsidR="00ED5D2D" w:rsidRDefault="009238B5" w:rsidP="00E77B0C">
            <w:r>
              <w:t>n/a</w:t>
            </w:r>
          </w:p>
          <w:p w:rsidR="00D906BB" w:rsidRDefault="00D906BB" w:rsidP="00E77B0C"/>
        </w:tc>
      </w:tr>
      <w:tr w:rsidR="00897700" w:rsidRPr="00897700" w:rsidTr="00D906BB">
        <w:tc>
          <w:tcPr>
            <w:tcW w:w="1809" w:type="dxa"/>
          </w:tcPr>
          <w:p w:rsidR="00897700" w:rsidRPr="00897700" w:rsidRDefault="00897700" w:rsidP="00E77B0C">
            <w:r w:rsidRPr="00897700">
              <w:t>2</w:t>
            </w:r>
          </w:p>
        </w:tc>
        <w:tc>
          <w:tcPr>
            <w:tcW w:w="3119" w:type="dxa"/>
          </w:tcPr>
          <w:p w:rsidR="00897700" w:rsidRPr="00897700" w:rsidRDefault="00897700" w:rsidP="00E77B0C">
            <w:r w:rsidRPr="00897700">
              <w:t>Exit</w:t>
            </w:r>
          </w:p>
        </w:tc>
        <w:tc>
          <w:tcPr>
            <w:tcW w:w="4314" w:type="dxa"/>
          </w:tcPr>
          <w:p w:rsidR="00897700" w:rsidRDefault="00052B58" w:rsidP="00E77B0C">
            <w:r>
              <w:t>N</w:t>
            </w:r>
            <w:r w:rsidR="00897700" w:rsidRPr="00897700">
              <w:t>one</w:t>
            </w:r>
          </w:p>
          <w:p w:rsidR="003C2B6D" w:rsidRPr="00897700" w:rsidRDefault="003C2B6D" w:rsidP="00E77B0C"/>
        </w:tc>
      </w:tr>
      <w:tr w:rsidR="00897700" w:rsidRPr="00897700" w:rsidTr="00D906BB">
        <w:tc>
          <w:tcPr>
            <w:tcW w:w="1809" w:type="dxa"/>
          </w:tcPr>
          <w:p w:rsidR="00897700" w:rsidRPr="00897700" w:rsidRDefault="00897700" w:rsidP="00E77B0C">
            <w:r w:rsidRPr="00897700">
              <w:t>3</w:t>
            </w:r>
          </w:p>
        </w:tc>
        <w:tc>
          <w:tcPr>
            <w:tcW w:w="3119" w:type="dxa"/>
          </w:tcPr>
          <w:p w:rsidR="00897700" w:rsidRPr="00897700" w:rsidRDefault="003516D2" w:rsidP="00581061">
            <w:r>
              <w:t>Category</w:t>
            </w:r>
          </w:p>
        </w:tc>
        <w:tc>
          <w:tcPr>
            <w:tcW w:w="4314" w:type="dxa"/>
          </w:tcPr>
          <w:p w:rsidR="00897700" w:rsidRDefault="00B70113" w:rsidP="00E77B0C">
            <w:r>
              <w:t>Category</w:t>
            </w:r>
          </w:p>
          <w:p w:rsidR="003C2B6D" w:rsidRPr="00897700" w:rsidRDefault="003C2B6D" w:rsidP="00E77B0C"/>
        </w:tc>
      </w:tr>
      <w:tr w:rsidR="00897700" w:rsidRPr="00897700" w:rsidTr="00D906BB">
        <w:tc>
          <w:tcPr>
            <w:tcW w:w="1809" w:type="dxa"/>
          </w:tcPr>
          <w:p w:rsidR="00897700" w:rsidRPr="00897700" w:rsidRDefault="00897700" w:rsidP="00E77B0C">
            <w:r w:rsidRPr="00897700">
              <w:t>4</w:t>
            </w:r>
          </w:p>
        </w:tc>
        <w:tc>
          <w:tcPr>
            <w:tcW w:w="3119" w:type="dxa"/>
          </w:tcPr>
          <w:p w:rsidR="00897700" w:rsidRPr="00897700" w:rsidRDefault="003516D2" w:rsidP="00E77B0C">
            <w:r>
              <w:t>Category and Preparation Time</w:t>
            </w:r>
          </w:p>
        </w:tc>
        <w:tc>
          <w:tcPr>
            <w:tcW w:w="4314" w:type="dxa"/>
          </w:tcPr>
          <w:p w:rsidR="00897700" w:rsidRDefault="004E68AB" w:rsidP="004E68AB">
            <w:r>
              <w:t>Category</w:t>
            </w:r>
            <w:r w:rsidR="00651CEB">
              <w:t xml:space="preserve"> and </w:t>
            </w:r>
            <w:r>
              <w:t>P</w:t>
            </w:r>
            <w:r w:rsidR="00ED03D8">
              <w:t xml:space="preserve">reparation times </w:t>
            </w:r>
            <w:r>
              <w:t>– see below</w:t>
            </w:r>
          </w:p>
          <w:p w:rsidR="00D906BB" w:rsidRPr="00897700" w:rsidRDefault="00D906BB" w:rsidP="004E68AB"/>
        </w:tc>
      </w:tr>
      <w:tr w:rsidR="00897700" w:rsidRPr="00897700" w:rsidTr="00D906BB">
        <w:tc>
          <w:tcPr>
            <w:tcW w:w="1809" w:type="dxa"/>
          </w:tcPr>
          <w:p w:rsidR="00897700" w:rsidRPr="00897700" w:rsidRDefault="00897700" w:rsidP="00E77B0C">
            <w:r w:rsidRPr="00897700">
              <w:t>5</w:t>
            </w:r>
          </w:p>
        </w:tc>
        <w:tc>
          <w:tcPr>
            <w:tcW w:w="3119" w:type="dxa"/>
          </w:tcPr>
          <w:p w:rsidR="00897700" w:rsidRPr="00897700" w:rsidRDefault="003516D2" w:rsidP="004E68AB">
            <w:r>
              <w:t>Category and Combined Time</w:t>
            </w:r>
          </w:p>
        </w:tc>
        <w:tc>
          <w:tcPr>
            <w:tcW w:w="4314" w:type="dxa"/>
          </w:tcPr>
          <w:p w:rsidR="00897700" w:rsidRDefault="004E68AB" w:rsidP="003C2B6D">
            <w:r>
              <w:t xml:space="preserve">Category and </w:t>
            </w:r>
            <w:r w:rsidR="003C2B6D">
              <w:t>Combined T</w:t>
            </w:r>
            <w:r>
              <w:t>imes – see below</w:t>
            </w:r>
          </w:p>
          <w:p w:rsidR="00D906BB" w:rsidRPr="00897700" w:rsidRDefault="00D906BB" w:rsidP="003C2B6D"/>
        </w:tc>
      </w:tr>
      <w:tr w:rsidR="003516D2" w:rsidRPr="00897700" w:rsidTr="00D906BB">
        <w:tc>
          <w:tcPr>
            <w:tcW w:w="1809" w:type="dxa"/>
          </w:tcPr>
          <w:p w:rsidR="003516D2" w:rsidRPr="00897700" w:rsidRDefault="003516D2" w:rsidP="00E77B0C">
            <w:r>
              <w:t>6</w:t>
            </w:r>
          </w:p>
        </w:tc>
        <w:tc>
          <w:tcPr>
            <w:tcW w:w="3119" w:type="dxa"/>
          </w:tcPr>
          <w:p w:rsidR="003516D2" w:rsidRPr="00897700" w:rsidRDefault="003C2B6D" w:rsidP="004E68AB">
            <w:r>
              <w:t>Main Ingredient</w:t>
            </w:r>
          </w:p>
        </w:tc>
        <w:tc>
          <w:tcPr>
            <w:tcW w:w="4314" w:type="dxa"/>
          </w:tcPr>
          <w:p w:rsidR="003516D2" w:rsidRDefault="003C2B6D" w:rsidP="00E77B0C">
            <w:r>
              <w:t>Main Ingredient</w:t>
            </w:r>
          </w:p>
          <w:p w:rsidR="00E8422D" w:rsidRDefault="00E8422D" w:rsidP="00E77B0C"/>
        </w:tc>
      </w:tr>
      <w:tr w:rsidR="00897700" w:rsidRPr="00897700" w:rsidTr="00D906BB">
        <w:tc>
          <w:tcPr>
            <w:tcW w:w="1809" w:type="dxa"/>
          </w:tcPr>
          <w:p w:rsidR="00897700" w:rsidRPr="00897700" w:rsidRDefault="003516D2" w:rsidP="00E77B0C">
            <w:r>
              <w:t>7</w:t>
            </w:r>
          </w:p>
        </w:tc>
        <w:tc>
          <w:tcPr>
            <w:tcW w:w="3119" w:type="dxa"/>
          </w:tcPr>
          <w:p w:rsidR="00897700" w:rsidRPr="00897700" w:rsidRDefault="00E8422D" w:rsidP="00E77B0C">
            <w:r>
              <w:t>Add</w:t>
            </w:r>
          </w:p>
        </w:tc>
        <w:tc>
          <w:tcPr>
            <w:tcW w:w="4314" w:type="dxa"/>
          </w:tcPr>
          <w:p w:rsidR="00897700" w:rsidRPr="00897700" w:rsidRDefault="00897700" w:rsidP="00973625">
            <w:r w:rsidRPr="00897700">
              <w:t>All</w:t>
            </w:r>
            <w:r w:rsidR="002B728B">
              <w:t xml:space="preserve">, except for </w:t>
            </w:r>
            <w:r w:rsidR="005207C5">
              <w:t>right</w:t>
            </w:r>
            <w:r w:rsidR="00973625">
              <w:t>-most</w:t>
            </w:r>
            <w:r w:rsidR="00526EAD">
              <w:t xml:space="preserve"> Preparation and Cooking</w:t>
            </w:r>
            <w:r w:rsidR="00E8422D">
              <w:t xml:space="preserve">times </w:t>
            </w:r>
            <w:r w:rsidR="00526EAD">
              <w:t>a</w:t>
            </w:r>
            <w:r w:rsidR="00E8422D">
              <w:t>nd Combined Times</w:t>
            </w:r>
          </w:p>
        </w:tc>
      </w:tr>
      <w:tr w:rsidR="008E3FDC" w:rsidRPr="00897700" w:rsidTr="00D906BB">
        <w:tc>
          <w:tcPr>
            <w:tcW w:w="1809" w:type="dxa"/>
          </w:tcPr>
          <w:p w:rsidR="008E3FDC" w:rsidRDefault="008E3FDC" w:rsidP="00E77B0C">
            <w:r>
              <w:t>8</w:t>
            </w:r>
          </w:p>
        </w:tc>
        <w:tc>
          <w:tcPr>
            <w:tcW w:w="3119" w:type="dxa"/>
          </w:tcPr>
          <w:p w:rsidR="008E3FDC" w:rsidRDefault="008E3FDC" w:rsidP="00E77B0C">
            <w:r>
              <w:t>Clear</w:t>
            </w:r>
          </w:p>
        </w:tc>
        <w:tc>
          <w:tcPr>
            <w:tcW w:w="4314" w:type="dxa"/>
          </w:tcPr>
          <w:p w:rsidR="008E3FDC" w:rsidRPr="00897700" w:rsidRDefault="008E3FDC" w:rsidP="00973625">
            <w:r>
              <w:t>n/a</w:t>
            </w:r>
          </w:p>
        </w:tc>
      </w:tr>
    </w:tbl>
    <w:p w:rsidR="00B76EA1" w:rsidRDefault="00B76EA1"/>
    <w:p w:rsidR="00581061" w:rsidRDefault="00B76EA1" w:rsidP="00ED03D8">
      <w:pPr>
        <w:jc w:val="center"/>
      </w:pPr>
      <w:r w:rsidRPr="00C52572">
        <w:rPr>
          <w:b/>
        </w:rPr>
        <w:t>Table 2.</w:t>
      </w:r>
      <w:r w:rsidR="00C52572">
        <w:t>Mapping of requirements to actions</w:t>
      </w:r>
    </w:p>
    <w:p w:rsidR="00802C19" w:rsidRDefault="00BD2816" w:rsidP="00802C19">
      <w:pPr>
        <w:jc w:val="both"/>
      </w:pPr>
      <w:r>
        <w:t xml:space="preserve">For </w:t>
      </w:r>
      <w:r w:rsidR="00506423">
        <w:t>Requirement</w:t>
      </w:r>
      <w:r w:rsidR="0099628A">
        <w:t>s4 and 5</w:t>
      </w:r>
      <w:r>
        <w:t xml:space="preserve">, </w:t>
      </w:r>
      <w:r w:rsidR="0089622F">
        <w:t xml:space="preserve">note that </w:t>
      </w:r>
      <w:r w:rsidR="00613C0B">
        <w:t xml:space="preserve">clicking of the </w:t>
      </w:r>
      <w:r w:rsidR="004D3BB6">
        <w:t xml:space="preserve">corresponding </w:t>
      </w:r>
      <w:r w:rsidR="00613C0B">
        <w:t xml:space="preserve">button </w:t>
      </w:r>
      <w:r w:rsidR="00506423">
        <w:t>will result in the invocation of</w:t>
      </w:r>
      <w:r w:rsidR="00AB50FD">
        <w:t xml:space="preserve"> a single method</w:t>
      </w:r>
      <w:r w:rsidR="009D17E0">
        <w:t>.</w:t>
      </w:r>
    </w:p>
    <w:p w:rsidR="00613C0B" w:rsidRDefault="00613C0B" w:rsidP="00802C19">
      <w:pPr>
        <w:jc w:val="both"/>
      </w:pPr>
      <w:r>
        <w:t xml:space="preserve">If two numbers are </w:t>
      </w:r>
      <w:r w:rsidR="009406A0">
        <w:t xml:space="preserve">specified as input, then they are </w:t>
      </w:r>
      <w:r w:rsidR="00470A56">
        <w:t xml:space="preserve">to be </w:t>
      </w:r>
      <w:r w:rsidR="009406A0">
        <w:t>treated as the lower bound (left) and upper bound (right) of a</w:t>
      </w:r>
      <w:r w:rsidR="00470A56">
        <w:t>n inclusive</w:t>
      </w:r>
      <w:r w:rsidR="009406A0">
        <w:t xml:space="preserve"> range</w:t>
      </w:r>
      <w:r w:rsidR="00470A56">
        <w:t>. Having the upper bound less than the lower bound is to be treated as an error.</w:t>
      </w:r>
      <w:r w:rsidR="00980F26">
        <w:t xml:space="preserve"> Having both numbers the same is not an error</w:t>
      </w:r>
      <w:r w:rsidR="009E0D85">
        <w:t xml:space="preserve"> – they are the </w:t>
      </w:r>
      <w:r w:rsidR="00D33F04">
        <w:t>e</w:t>
      </w:r>
      <w:r w:rsidR="009E0D85">
        <w:t xml:space="preserve">ndpoints of </w:t>
      </w:r>
      <w:r w:rsidR="00D33F04">
        <w:t xml:space="preserve">a </w:t>
      </w:r>
      <w:r w:rsidR="009E0D85">
        <w:t>range</w:t>
      </w:r>
      <w:r w:rsidR="00D33F04">
        <w:t xml:space="preserve"> of length zero.</w:t>
      </w:r>
    </w:p>
    <w:p w:rsidR="005C14D2" w:rsidRDefault="00470A56" w:rsidP="00802C19">
      <w:pPr>
        <w:jc w:val="both"/>
      </w:pPr>
      <w:r>
        <w:t>If one number is specified</w:t>
      </w:r>
      <w:r w:rsidR="00980F26">
        <w:t xml:space="preserve">, then if it is the </w:t>
      </w:r>
      <w:r w:rsidR="003C0D09">
        <w:t>right input, then the left input is set to 0. If the left input</w:t>
      </w:r>
      <w:r w:rsidR="00152540">
        <w:t xml:space="preserve"> is specified, then the right input is set to the value of the left input</w:t>
      </w:r>
      <w:r w:rsidR="000E20E0">
        <w:t>.</w:t>
      </w:r>
    </w:p>
    <w:p w:rsidR="00704F66" w:rsidRDefault="00704F66" w:rsidP="00802C19">
      <w:pPr>
        <w:jc w:val="both"/>
      </w:pPr>
      <w:r>
        <w:t>Validation of inputs is to be done in the RecipesView class.</w:t>
      </w:r>
    </w:p>
    <w:p w:rsidR="00934212" w:rsidRDefault="0093421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1A1F9D" w:rsidRDefault="001A1F9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F97429" w:rsidRDefault="00BD5FA1" w:rsidP="00F9379B">
      <w:pPr>
        <w:pStyle w:val="Heading1"/>
        <w:numPr>
          <w:ilvl w:val="0"/>
          <w:numId w:val="1"/>
        </w:numPr>
      </w:pPr>
      <w:bookmarkStart w:id="12" w:name="_Toc412388794"/>
      <w:bookmarkStart w:id="13" w:name="_Toc12454240"/>
      <w:r>
        <w:lastRenderedPageBreak/>
        <w:t>Class Diagram</w:t>
      </w:r>
      <w:bookmarkEnd w:id="12"/>
      <w:bookmarkEnd w:id="13"/>
    </w:p>
    <w:p w:rsidR="00BD5FA1" w:rsidRDefault="00BD5FA1" w:rsidP="00BD5FA1"/>
    <w:p w:rsidR="001A1F9D" w:rsidRPr="00BD5FA1" w:rsidRDefault="001A1F9D" w:rsidP="009E409D">
      <w:pPr>
        <w:jc w:val="both"/>
      </w:pPr>
      <w:r>
        <w:t xml:space="preserve">The class diagram for the application is </w:t>
      </w:r>
      <w:r w:rsidR="00155E4A">
        <w:t xml:space="preserve">illustrated in Figure 3. </w:t>
      </w:r>
    </w:p>
    <w:p w:rsidR="009A5BBA" w:rsidRDefault="00B1404D">
      <w:r>
        <w:rPr>
          <w:noProof/>
          <w:lang w:val="en-US" w:eastAsia="en-US"/>
        </w:rPr>
        <w:drawing>
          <wp:inline distT="0" distB="0" distL="0" distR="0">
            <wp:extent cx="5731510" cy="3555365"/>
            <wp:effectExtent l="0" t="0" r="254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s.clas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5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BA1" w:rsidRDefault="001B4CC3" w:rsidP="0087732E">
      <w:pPr>
        <w:jc w:val="center"/>
      </w:pPr>
      <w:r w:rsidRPr="001B4CC3">
        <w:rPr>
          <w:b/>
        </w:rPr>
        <w:t>Figure 3.</w:t>
      </w:r>
      <w:r>
        <w:t xml:space="preserve"> Class diagram</w:t>
      </w:r>
    </w:p>
    <w:p w:rsidR="00CB4D46" w:rsidRPr="00153AF8" w:rsidRDefault="00921E7E" w:rsidP="00921E7E">
      <w:pPr>
        <w:rPr>
          <w:b/>
        </w:rPr>
      </w:pPr>
      <w:r w:rsidRPr="00153AF8">
        <w:rPr>
          <w:b/>
        </w:rPr>
        <w:t>Note:</w:t>
      </w:r>
      <w:r>
        <w:t xml:space="preserve"> Use the zoom feature in Word to view the details of the class diagram in figure 3</w:t>
      </w:r>
      <w:r w:rsidR="00736A31">
        <w:t xml:space="preserve"> above</w:t>
      </w:r>
      <w:r>
        <w:t xml:space="preserve">. </w:t>
      </w:r>
      <w:r w:rsidRPr="00153AF8">
        <w:rPr>
          <w:b/>
        </w:rPr>
        <w:t xml:space="preserve">You must adhere to the detailed specifications for the classes </w:t>
      </w:r>
      <w:r w:rsidR="00153AF8">
        <w:rPr>
          <w:b/>
        </w:rPr>
        <w:t xml:space="preserve">as </w:t>
      </w:r>
      <w:r w:rsidRPr="00153AF8">
        <w:rPr>
          <w:b/>
        </w:rPr>
        <w:t>shown in figure 3.</w:t>
      </w:r>
    </w:p>
    <w:p w:rsidR="00BD5FA1" w:rsidRPr="0087732E" w:rsidRDefault="00945BA1" w:rsidP="00C822D7">
      <w:pPr>
        <w:jc w:val="both"/>
      </w:pPr>
      <w:r>
        <w:t>The mapping to packages</w:t>
      </w:r>
      <w:r w:rsidR="000B1247">
        <w:t>/layers is provided in Section 3</w:t>
      </w:r>
      <w:r>
        <w:t xml:space="preserve">. Note that Figure 3 represents a refactoring of the class structure favoured by the NetBeans GUI Builder. Rather than </w:t>
      </w:r>
      <w:r w:rsidR="00F0143C">
        <w:t xml:space="preserve">having </w:t>
      </w:r>
      <w:r>
        <w:t xml:space="preserve">GUI creation in the GUI class definition(through the provision of a main() method, we have chosen to place GUI creation in </w:t>
      </w:r>
      <w:r w:rsidR="00F0143C">
        <w:t>a separate main</w:t>
      </w:r>
      <w:r>
        <w:t xml:space="preserve"> class. If you are using the NetBeans GUI builder, all that this means is that the main() method that the </w:t>
      </w:r>
      <w:r w:rsidR="00EF3C84">
        <w:t>GUI b</w:t>
      </w:r>
      <w:r>
        <w:t xml:space="preserve">uilder generates is </w:t>
      </w:r>
      <w:r w:rsidR="00C822D7">
        <w:t>moved</w:t>
      </w:r>
      <w:r>
        <w:t xml:space="preserve"> into the Re</w:t>
      </w:r>
      <w:r w:rsidR="00EF3C84">
        <w:t>cipes</w:t>
      </w:r>
      <w:r>
        <w:t xml:space="preserve"> class. Also note that interaction between the </w:t>
      </w:r>
      <w:r w:rsidR="00DD1E9E">
        <w:t>Re</w:t>
      </w:r>
      <w:r w:rsidR="00404AFF">
        <w:t>cipe</w:t>
      </w:r>
      <w:r>
        <w:t xml:space="preserve">Queries class and the JBC library classes is not shown. This is normal for class diagrams. Finally, formal UML syntax is not strictly followed. In particular, </w:t>
      </w:r>
      <w:r w:rsidR="00E44EFB">
        <w:t>we feel</w:t>
      </w:r>
      <w:r>
        <w:t xml:space="preserve"> felt that method signatures as employed in NetBeans are clearer than their UML counterparts.</w:t>
      </w:r>
      <w:r w:rsidR="00BD5FA1">
        <w:br w:type="page"/>
      </w:r>
    </w:p>
    <w:p w:rsidR="009A5BBA" w:rsidRDefault="00BD5FA1" w:rsidP="00F9379B">
      <w:pPr>
        <w:pStyle w:val="Heading1"/>
        <w:numPr>
          <w:ilvl w:val="0"/>
          <w:numId w:val="1"/>
        </w:numPr>
      </w:pPr>
      <w:bookmarkStart w:id="14" w:name="_Toc412388795"/>
      <w:bookmarkStart w:id="15" w:name="_Toc12454241"/>
      <w:r>
        <w:lastRenderedPageBreak/>
        <w:t>Sequence Diagrams</w:t>
      </w:r>
      <w:bookmarkEnd w:id="14"/>
      <w:bookmarkEnd w:id="15"/>
    </w:p>
    <w:p w:rsidR="00F9379B" w:rsidRDefault="004333CE" w:rsidP="00C04590">
      <w:r>
        <w:t>Omitted</w:t>
      </w:r>
    </w:p>
    <w:p w:rsidR="004333CE" w:rsidRDefault="004333C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16" w:name="_Toc412388796"/>
      <w:r>
        <w:br w:type="page"/>
      </w:r>
    </w:p>
    <w:p w:rsidR="0094574F" w:rsidRDefault="00F9379B" w:rsidP="00F9379B">
      <w:pPr>
        <w:pStyle w:val="Heading1"/>
        <w:numPr>
          <w:ilvl w:val="0"/>
          <w:numId w:val="1"/>
        </w:numPr>
      </w:pPr>
      <w:bookmarkStart w:id="17" w:name="_Toc12454242"/>
      <w:r>
        <w:lastRenderedPageBreak/>
        <w:t>Test Plan</w:t>
      </w:r>
      <w:bookmarkEnd w:id="16"/>
      <w:bookmarkEnd w:id="17"/>
    </w:p>
    <w:p w:rsidR="00A341CC" w:rsidRDefault="00A341CC"/>
    <w:p w:rsidR="00F9379B" w:rsidRDefault="00072672">
      <w:r>
        <w:t>The following tests will be performed prior to acceptance:</w:t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A33285" w:rsidRPr="008E6007" w:rsidTr="00A33285">
        <w:tc>
          <w:tcPr>
            <w:tcW w:w="3080" w:type="dxa"/>
          </w:tcPr>
          <w:p w:rsidR="00A33285" w:rsidRPr="008E6007" w:rsidRDefault="00A33285" w:rsidP="00AC4C1F">
            <w:pPr>
              <w:rPr>
                <w:b/>
              </w:rPr>
            </w:pPr>
            <w:r w:rsidRPr="008E6007">
              <w:rPr>
                <w:b/>
              </w:rPr>
              <w:t>Requirement</w:t>
            </w:r>
          </w:p>
        </w:tc>
        <w:tc>
          <w:tcPr>
            <w:tcW w:w="3081" w:type="dxa"/>
          </w:tcPr>
          <w:p w:rsidR="00A33285" w:rsidRPr="008E6007" w:rsidRDefault="00A33285" w:rsidP="00AC4C1F">
            <w:pPr>
              <w:rPr>
                <w:b/>
              </w:rPr>
            </w:pPr>
            <w:r w:rsidRPr="008E6007">
              <w:rPr>
                <w:b/>
              </w:rPr>
              <w:t>Test</w:t>
            </w:r>
          </w:p>
        </w:tc>
        <w:tc>
          <w:tcPr>
            <w:tcW w:w="3081" w:type="dxa"/>
          </w:tcPr>
          <w:p w:rsidR="00A33285" w:rsidRPr="008E6007" w:rsidRDefault="008E6007" w:rsidP="00AC4C1F">
            <w:pPr>
              <w:rPr>
                <w:b/>
              </w:rPr>
            </w:pPr>
            <w:r w:rsidRPr="008E6007">
              <w:rPr>
                <w:b/>
              </w:rPr>
              <w:t>Comment</w:t>
            </w:r>
          </w:p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1</w:t>
            </w:r>
          </w:p>
        </w:tc>
        <w:tc>
          <w:tcPr>
            <w:tcW w:w="3081" w:type="dxa"/>
          </w:tcPr>
          <w:p w:rsidR="00A33285" w:rsidRPr="00A33285" w:rsidRDefault="00A33285" w:rsidP="00AC4C1F">
            <w:r w:rsidRPr="00A33285">
              <w:t>Operation performs correctly given correct preconditions</w:t>
            </w:r>
          </w:p>
        </w:tc>
        <w:tc>
          <w:tcPr>
            <w:tcW w:w="3081" w:type="dxa"/>
          </w:tcPr>
          <w:p w:rsidR="00A33285" w:rsidRPr="00A33285" w:rsidRDefault="00A33285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1</w:t>
            </w:r>
          </w:p>
        </w:tc>
        <w:tc>
          <w:tcPr>
            <w:tcW w:w="3081" w:type="dxa"/>
          </w:tcPr>
          <w:p w:rsidR="00A33285" w:rsidRPr="00A33285" w:rsidRDefault="00A33285" w:rsidP="00F90E40">
            <w:r w:rsidRPr="00A33285">
              <w:t xml:space="preserve">Handles no database/incorrect database </w:t>
            </w:r>
          </w:p>
        </w:tc>
        <w:tc>
          <w:tcPr>
            <w:tcW w:w="3081" w:type="dxa"/>
          </w:tcPr>
          <w:p w:rsidR="00A33285" w:rsidRPr="00A33285" w:rsidRDefault="007A078A" w:rsidP="00AC4C1F">
            <w:r>
              <w:t>Application is to exit</w:t>
            </w:r>
          </w:p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2</w:t>
            </w:r>
          </w:p>
        </w:tc>
        <w:tc>
          <w:tcPr>
            <w:tcW w:w="3081" w:type="dxa"/>
          </w:tcPr>
          <w:p w:rsidR="00A33285" w:rsidRDefault="00A33285" w:rsidP="00E05AE6">
            <w:r w:rsidRPr="00A33285">
              <w:t xml:space="preserve"> Operation performs correctly </w:t>
            </w:r>
          </w:p>
          <w:p w:rsidR="000F3C49" w:rsidRPr="00A33285" w:rsidRDefault="000F3C49" w:rsidP="00E05AE6"/>
        </w:tc>
        <w:tc>
          <w:tcPr>
            <w:tcW w:w="3081" w:type="dxa"/>
          </w:tcPr>
          <w:p w:rsidR="00A33285" w:rsidRPr="00A33285" w:rsidRDefault="00A33285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3</w:t>
            </w:r>
          </w:p>
        </w:tc>
        <w:tc>
          <w:tcPr>
            <w:tcW w:w="3081" w:type="dxa"/>
          </w:tcPr>
          <w:p w:rsidR="00A33285" w:rsidRPr="00A33285" w:rsidRDefault="00A33285" w:rsidP="00AC4C1F">
            <w:r w:rsidRPr="00A33285">
              <w:t xml:space="preserve"> Operation performs correctly given correct preconditions</w:t>
            </w:r>
          </w:p>
        </w:tc>
        <w:tc>
          <w:tcPr>
            <w:tcW w:w="3081" w:type="dxa"/>
          </w:tcPr>
          <w:p w:rsidR="00A33285" w:rsidRPr="00A33285" w:rsidRDefault="00A33285" w:rsidP="00AC4C1F"/>
        </w:tc>
      </w:tr>
      <w:tr w:rsidR="00B57FE3" w:rsidRPr="00A33285" w:rsidTr="00A33285">
        <w:tc>
          <w:tcPr>
            <w:tcW w:w="3080" w:type="dxa"/>
          </w:tcPr>
          <w:p w:rsidR="00B57FE3" w:rsidRDefault="00CA16AD" w:rsidP="00AC4C1F">
            <w:r>
              <w:t>3</w:t>
            </w:r>
          </w:p>
        </w:tc>
        <w:tc>
          <w:tcPr>
            <w:tcW w:w="3081" w:type="dxa"/>
          </w:tcPr>
          <w:p w:rsidR="00B57FE3" w:rsidRDefault="00CA16AD" w:rsidP="00F90E40">
            <w:r>
              <w:t>Handles incomplete field entry</w:t>
            </w:r>
          </w:p>
          <w:p w:rsidR="000F3C49" w:rsidRPr="00A33285" w:rsidRDefault="000F3C49" w:rsidP="00F90E40"/>
        </w:tc>
        <w:tc>
          <w:tcPr>
            <w:tcW w:w="3081" w:type="dxa"/>
          </w:tcPr>
          <w:p w:rsidR="00B57FE3" w:rsidRPr="00A33285" w:rsidRDefault="00B57FE3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9C0EE4" w:rsidP="00AC4C1F">
            <w:r>
              <w:t>4</w:t>
            </w:r>
          </w:p>
        </w:tc>
        <w:tc>
          <w:tcPr>
            <w:tcW w:w="3081" w:type="dxa"/>
          </w:tcPr>
          <w:p w:rsidR="00A33285" w:rsidRPr="00A33285" w:rsidRDefault="009C0EE4" w:rsidP="00F90E40">
            <w:r w:rsidRPr="00A33285">
              <w:t>Operation performs correctly given correct preconditions</w:t>
            </w:r>
          </w:p>
        </w:tc>
        <w:tc>
          <w:tcPr>
            <w:tcW w:w="3081" w:type="dxa"/>
          </w:tcPr>
          <w:p w:rsidR="00A33285" w:rsidRPr="00A33285" w:rsidRDefault="0030207C" w:rsidP="00AC4C1F">
            <w:r w:rsidRPr="00A33285">
              <w:t>No data validation checks required</w:t>
            </w:r>
            <w:r>
              <w:t>.</w:t>
            </w:r>
          </w:p>
        </w:tc>
      </w:tr>
      <w:tr w:rsidR="00CA16AD" w:rsidRPr="00A33285" w:rsidTr="00A33285">
        <w:tc>
          <w:tcPr>
            <w:tcW w:w="3080" w:type="dxa"/>
          </w:tcPr>
          <w:p w:rsidR="00CA16AD" w:rsidRPr="00A33285" w:rsidRDefault="004A763C" w:rsidP="00AC4C1F">
            <w:r>
              <w:t>4</w:t>
            </w:r>
          </w:p>
        </w:tc>
        <w:tc>
          <w:tcPr>
            <w:tcW w:w="3081" w:type="dxa"/>
          </w:tcPr>
          <w:p w:rsidR="00CA16AD" w:rsidRDefault="004A763C" w:rsidP="009C0EE4">
            <w:r>
              <w:t>Handles incomplete field entry</w:t>
            </w:r>
          </w:p>
          <w:p w:rsidR="00C16D0D" w:rsidRPr="00A33285" w:rsidRDefault="00C16D0D" w:rsidP="009C0EE4"/>
        </w:tc>
        <w:tc>
          <w:tcPr>
            <w:tcW w:w="3081" w:type="dxa"/>
          </w:tcPr>
          <w:p w:rsidR="00CA16AD" w:rsidRPr="00A33285" w:rsidRDefault="00CA16AD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4</w:t>
            </w:r>
          </w:p>
        </w:tc>
        <w:tc>
          <w:tcPr>
            <w:tcW w:w="3081" w:type="dxa"/>
          </w:tcPr>
          <w:p w:rsidR="00A33285" w:rsidRPr="00A33285" w:rsidRDefault="00713294" w:rsidP="009C0EE4">
            <w:r>
              <w:t>Input variants as specified in Section 5 are handled correctly</w:t>
            </w:r>
          </w:p>
        </w:tc>
        <w:tc>
          <w:tcPr>
            <w:tcW w:w="3081" w:type="dxa"/>
          </w:tcPr>
          <w:p w:rsidR="00A33285" w:rsidRPr="00A33285" w:rsidRDefault="00A33285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0568F5" w:rsidP="00AC4C1F">
            <w:r>
              <w:t>5</w:t>
            </w:r>
          </w:p>
        </w:tc>
        <w:tc>
          <w:tcPr>
            <w:tcW w:w="3081" w:type="dxa"/>
          </w:tcPr>
          <w:p w:rsidR="00A33285" w:rsidRPr="00A33285" w:rsidRDefault="000568F5" w:rsidP="00F90E40">
            <w:r w:rsidRPr="00A33285">
              <w:t>Operation performs correctly given correct preconditions</w:t>
            </w:r>
          </w:p>
        </w:tc>
        <w:tc>
          <w:tcPr>
            <w:tcW w:w="3081" w:type="dxa"/>
          </w:tcPr>
          <w:p w:rsidR="00A33285" w:rsidRPr="00A33285" w:rsidRDefault="0030207C" w:rsidP="00AC4C1F">
            <w:r w:rsidRPr="00A33285">
              <w:t>No data validation checks required</w:t>
            </w:r>
            <w:r>
              <w:t>.</w:t>
            </w:r>
          </w:p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5</w:t>
            </w:r>
          </w:p>
        </w:tc>
        <w:tc>
          <w:tcPr>
            <w:tcW w:w="3081" w:type="dxa"/>
          </w:tcPr>
          <w:p w:rsidR="00A33285" w:rsidRDefault="000568F5" w:rsidP="00AC4C1F">
            <w:r>
              <w:t>Handles incomplete field entry</w:t>
            </w:r>
          </w:p>
          <w:p w:rsidR="000F3C49" w:rsidRPr="00A33285" w:rsidRDefault="000F3C49" w:rsidP="00AC4C1F"/>
        </w:tc>
        <w:tc>
          <w:tcPr>
            <w:tcW w:w="3081" w:type="dxa"/>
          </w:tcPr>
          <w:p w:rsidR="00A33285" w:rsidRPr="00A33285" w:rsidRDefault="00A33285" w:rsidP="00AC4C1F"/>
        </w:tc>
      </w:tr>
      <w:tr w:rsidR="004A763C" w:rsidRPr="00A33285" w:rsidTr="00A33285">
        <w:tc>
          <w:tcPr>
            <w:tcW w:w="3080" w:type="dxa"/>
          </w:tcPr>
          <w:p w:rsidR="004A763C" w:rsidRDefault="00950D1D" w:rsidP="00AC4C1F">
            <w:r>
              <w:t>5</w:t>
            </w:r>
          </w:p>
        </w:tc>
        <w:tc>
          <w:tcPr>
            <w:tcW w:w="3081" w:type="dxa"/>
          </w:tcPr>
          <w:p w:rsidR="004A763C" w:rsidRPr="00A33285" w:rsidRDefault="00D0471D" w:rsidP="00F90E40">
            <w:r>
              <w:t>Input variants as specified in Section 5 are handled correctly</w:t>
            </w:r>
          </w:p>
        </w:tc>
        <w:tc>
          <w:tcPr>
            <w:tcW w:w="3081" w:type="dxa"/>
          </w:tcPr>
          <w:p w:rsidR="004A763C" w:rsidRPr="00A33285" w:rsidRDefault="004A763C" w:rsidP="00AC4C1F"/>
        </w:tc>
      </w:tr>
      <w:tr w:rsidR="00A33285" w:rsidRPr="00A33285" w:rsidTr="00A33285">
        <w:tc>
          <w:tcPr>
            <w:tcW w:w="3080" w:type="dxa"/>
          </w:tcPr>
          <w:p w:rsidR="00A33285" w:rsidRPr="00A33285" w:rsidRDefault="00190486" w:rsidP="00AC4C1F">
            <w:r>
              <w:t>6</w:t>
            </w:r>
          </w:p>
        </w:tc>
        <w:tc>
          <w:tcPr>
            <w:tcW w:w="3081" w:type="dxa"/>
          </w:tcPr>
          <w:p w:rsidR="00A33285" w:rsidRPr="00A33285" w:rsidRDefault="00190486" w:rsidP="00F90E40">
            <w:r w:rsidRPr="00A33285">
              <w:t>Operation performs correctly given correct preconditions</w:t>
            </w:r>
          </w:p>
        </w:tc>
        <w:tc>
          <w:tcPr>
            <w:tcW w:w="3081" w:type="dxa"/>
          </w:tcPr>
          <w:p w:rsidR="00A33285" w:rsidRPr="00A33285" w:rsidRDefault="00A33285" w:rsidP="00AC4C1F">
            <w:r w:rsidRPr="00A33285">
              <w:t>No data validation checks required</w:t>
            </w:r>
            <w:r w:rsidR="00EF72E5">
              <w:t>.</w:t>
            </w:r>
          </w:p>
        </w:tc>
      </w:tr>
      <w:tr w:rsidR="00A33285" w:rsidRPr="00A33285" w:rsidTr="00A33285">
        <w:tc>
          <w:tcPr>
            <w:tcW w:w="3080" w:type="dxa"/>
          </w:tcPr>
          <w:p w:rsidR="00A33285" w:rsidRPr="00A33285" w:rsidRDefault="00A33285" w:rsidP="00AC4C1F">
            <w:r w:rsidRPr="00A33285">
              <w:t>6</w:t>
            </w:r>
          </w:p>
        </w:tc>
        <w:tc>
          <w:tcPr>
            <w:tcW w:w="3081" w:type="dxa"/>
          </w:tcPr>
          <w:p w:rsidR="00A33285" w:rsidRDefault="0030207C" w:rsidP="00AC4C1F">
            <w:r>
              <w:t>Handles incomplete field entry</w:t>
            </w:r>
          </w:p>
          <w:p w:rsidR="000F3C49" w:rsidRPr="00A33285" w:rsidRDefault="000F3C49" w:rsidP="00AC4C1F"/>
        </w:tc>
        <w:tc>
          <w:tcPr>
            <w:tcW w:w="3081" w:type="dxa"/>
          </w:tcPr>
          <w:p w:rsidR="00A33285" w:rsidRPr="00A33285" w:rsidRDefault="00A33285" w:rsidP="00AC4C1F"/>
        </w:tc>
      </w:tr>
      <w:tr w:rsidR="00950D1D" w:rsidRPr="00A33285" w:rsidTr="00A33285">
        <w:tc>
          <w:tcPr>
            <w:tcW w:w="3080" w:type="dxa"/>
          </w:tcPr>
          <w:p w:rsidR="00950D1D" w:rsidRPr="00A33285" w:rsidRDefault="00C16D0D" w:rsidP="00AC4C1F">
            <w:r>
              <w:t>7</w:t>
            </w:r>
          </w:p>
        </w:tc>
        <w:tc>
          <w:tcPr>
            <w:tcW w:w="3081" w:type="dxa"/>
          </w:tcPr>
          <w:p w:rsidR="00950D1D" w:rsidRDefault="000F3C49" w:rsidP="00AC4C1F">
            <w:r w:rsidRPr="00A33285">
              <w:t>Operation performs correctly given correct preconditions</w:t>
            </w:r>
          </w:p>
        </w:tc>
        <w:tc>
          <w:tcPr>
            <w:tcW w:w="3081" w:type="dxa"/>
          </w:tcPr>
          <w:p w:rsidR="00950D1D" w:rsidRPr="00A33285" w:rsidRDefault="000F3C49" w:rsidP="00AC4C1F">
            <w:r w:rsidRPr="00A33285">
              <w:t>No data validation checks required</w:t>
            </w:r>
            <w:r>
              <w:t>.</w:t>
            </w:r>
          </w:p>
        </w:tc>
      </w:tr>
      <w:tr w:rsidR="00950D1D" w:rsidRPr="00A33285" w:rsidTr="00A33285">
        <w:tc>
          <w:tcPr>
            <w:tcW w:w="3080" w:type="dxa"/>
          </w:tcPr>
          <w:p w:rsidR="00950D1D" w:rsidRPr="00A33285" w:rsidRDefault="00C16D0D" w:rsidP="00AC4C1F">
            <w:r>
              <w:t>7</w:t>
            </w:r>
          </w:p>
        </w:tc>
        <w:tc>
          <w:tcPr>
            <w:tcW w:w="3081" w:type="dxa"/>
          </w:tcPr>
          <w:p w:rsidR="000F3C49" w:rsidRDefault="000F3C49" w:rsidP="000F3C49">
            <w:r>
              <w:t>Handles incomplete field entry</w:t>
            </w:r>
          </w:p>
          <w:p w:rsidR="00950D1D" w:rsidRDefault="00950D1D" w:rsidP="00AC4C1F"/>
        </w:tc>
        <w:tc>
          <w:tcPr>
            <w:tcW w:w="3081" w:type="dxa"/>
          </w:tcPr>
          <w:p w:rsidR="00950D1D" w:rsidRPr="00A33285" w:rsidRDefault="00950D1D" w:rsidP="00AC4C1F"/>
        </w:tc>
      </w:tr>
      <w:tr w:rsidR="00FD1DA1" w:rsidRPr="00A33285" w:rsidTr="00A33285">
        <w:tc>
          <w:tcPr>
            <w:tcW w:w="3080" w:type="dxa"/>
          </w:tcPr>
          <w:p w:rsidR="00FD1DA1" w:rsidRDefault="00FD1DA1" w:rsidP="00AC4C1F">
            <w:r>
              <w:t>8</w:t>
            </w:r>
          </w:p>
        </w:tc>
        <w:tc>
          <w:tcPr>
            <w:tcW w:w="3081" w:type="dxa"/>
          </w:tcPr>
          <w:p w:rsidR="00FD1DA1" w:rsidRDefault="00FD1DA1" w:rsidP="000F3C49">
            <w:r>
              <w:t>Display is cleared</w:t>
            </w:r>
          </w:p>
        </w:tc>
        <w:tc>
          <w:tcPr>
            <w:tcW w:w="3081" w:type="dxa"/>
          </w:tcPr>
          <w:p w:rsidR="00FD1DA1" w:rsidRPr="00A33285" w:rsidRDefault="00FD1DA1" w:rsidP="00AC4C1F"/>
        </w:tc>
      </w:tr>
    </w:tbl>
    <w:p w:rsidR="003763F6" w:rsidRDefault="003763F6" w:rsidP="001C77FB"/>
    <w:p w:rsidR="008E6007" w:rsidRDefault="008E6007" w:rsidP="008E6007">
      <w:pPr>
        <w:jc w:val="center"/>
      </w:pPr>
      <w:r w:rsidRPr="008E6007">
        <w:rPr>
          <w:b/>
        </w:rPr>
        <w:t>Table 3.</w:t>
      </w:r>
      <w:r>
        <w:t xml:space="preserve"> Acceptance tests</w:t>
      </w:r>
    </w:p>
    <w:p w:rsidR="00DA6670" w:rsidRDefault="00C83FAA" w:rsidP="007D7B27">
      <w:r>
        <w:t>Note</w:t>
      </w:r>
      <w:r w:rsidR="00DA6670">
        <w:t>:</w:t>
      </w:r>
    </w:p>
    <w:p w:rsidR="006E55DC" w:rsidRDefault="00DA6670" w:rsidP="006E55DC">
      <w:pPr>
        <w:pStyle w:val="ListParagraph"/>
        <w:numPr>
          <w:ilvl w:val="0"/>
          <w:numId w:val="3"/>
        </w:numPr>
      </w:pPr>
      <w:r>
        <w:t>By preconditions, we mean that the required values are available.</w:t>
      </w:r>
    </w:p>
    <w:p w:rsidR="001C77FB" w:rsidRDefault="0025044E" w:rsidP="006E55DC">
      <w:pPr>
        <w:pStyle w:val="ListParagraph"/>
        <w:numPr>
          <w:ilvl w:val="0"/>
          <w:numId w:val="3"/>
        </w:numPr>
      </w:pPr>
      <w:r>
        <w:t>A</w:t>
      </w:r>
      <w:r w:rsidR="00C83FAA">
        <w:t>cceptance tests coincide with class unit test</w:t>
      </w:r>
      <w:r w:rsidR="004009B2">
        <w:t>s</w:t>
      </w:r>
      <w:r w:rsidR="00C83FAA">
        <w:t>, so no separate unit testing is required.</w:t>
      </w:r>
    </w:p>
    <w:p w:rsidR="00511544" w:rsidRDefault="0025044E" w:rsidP="006E55DC">
      <w:pPr>
        <w:pStyle w:val="ListParagraph"/>
        <w:numPr>
          <w:ilvl w:val="0"/>
          <w:numId w:val="3"/>
        </w:numPr>
      </w:pPr>
      <w:r>
        <w:t>T</w:t>
      </w:r>
      <w:r w:rsidR="00511544">
        <w:t xml:space="preserve">esting will be conducted with the </w:t>
      </w:r>
      <w:r w:rsidR="00727D5D">
        <w:t>database specified in Section 4.</w:t>
      </w:r>
    </w:p>
    <w:p w:rsidR="00DB546C" w:rsidRDefault="00DB546C" w:rsidP="00AA7E57"/>
    <w:sectPr w:rsidR="00DB546C" w:rsidSect="006E7F99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C67" w:rsidRDefault="00970C67" w:rsidP="00E311B8">
      <w:pPr>
        <w:spacing w:after="0" w:line="240" w:lineRule="auto"/>
      </w:pPr>
      <w:r>
        <w:separator/>
      </w:r>
    </w:p>
  </w:endnote>
  <w:endnote w:type="continuationSeparator" w:id="1">
    <w:p w:rsidR="00970C67" w:rsidRDefault="00970C67" w:rsidP="00E3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41480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311B8" w:rsidRDefault="006E7F9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6E7F99">
          <w:fldChar w:fldCharType="begin"/>
        </w:r>
        <w:r w:rsidR="00E311B8">
          <w:instrText xml:space="preserve"> PAGE   \* MERGEFORMAT </w:instrText>
        </w:r>
        <w:r w:rsidRPr="006E7F99">
          <w:fldChar w:fldCharType="separate"/>
        </w:r>
        <w:r w:rsidR="0047432C" w:rsidRPr="0047432C">
          <w:rPr>
            <w:b/>
            <w:bCs/>
            <w:noProof/>
          </w:rPr>
          <w:t>10</w:t>
        </w:r>
        <w:r>
          <w:rPr>
            <w:b/>
            <w:bCs/>
            <w:noProof/>
          </w:rPr>
          <w:fldChar w:fldCharType="end"/>
        </w:r>
        <w:r w:rsidR="00E311B8">
          <w:rPr>
            <w:b/>
            <w:bCs/>
          </w:rPr>
          <w:t xml:space="preserve"> | </w:t>
        </w:r>
        <w:r w:rsidR="00E311B8">
          <w:rPr>
            <w:color w:val="808080" w:themeColor="background1" w:themeShade="80"/>
            <w:spacing w:val="60"/>
          </w:rPr>
          <w:t>Page</w:t>
        </w:r>
      </w:p>
    </w:sdtContent>
  </w:sdt>
  <w:p w:rsidR="00E311B8" w:rsidRDefault="00E311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C67" w:rsidRDefault="00970C67" w:rsidP="00E311B8">
      <w:pPr>
        <w:spacing w:after="0" w:line="240" w:lineRule="auto"/>
      </w:pPr>
      <w:r>
        <w:separator/>
      </w:r>
    </w:p>
  </w:footnote>
  <w:footnote w:type="continuationSeparator" w:id="1">
    <w:p w:rsidR="00970C67" w:rsidRDefault="00970C67" w:rsidP="00E31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63AB"/>
    <w:multiLevelType w:val="hybridMultilevel"/>
    <w:tmpl w:val="D00043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00"/>
    <w:multiLevelType w:val="hybridMultilevel"/>
    <w:tmpl w:val="D00043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04BA2"/>
    <w:multiLevelType w:val="hybridMultilevel"/>
    <w:tmpl w:val="F392E3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72A1C"/>
    <w:multiLevelType w:val="multilevel"/>
    <w:tmpl w:val="46966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242623"/>
    <w:multiLevelType w:val="multilevel"/>
    <w:tmpl w:val="46966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DD6027"/>
    <w:multiLevelType w:val="hybridMultilevel"/>
    <w:tmpl w:val="F392E3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8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5BBA"/>
    <w:rsid w:val="000005ED"/>
    <w:rsid w:val="00010377"/>
    <w:rsid w:val="00027251"/>
    <w:rsid w:val="00044030"/>
    <w:rsid w:val="00052B58"/>
    <w:rsid w:val="000549BB"/>
    <w:rsid w:val="0005501D"/>
    <w:rsid w:val="000568F5"/>
    <w:rsid w:val="00057153"/>
    <w:rsid w:val="00066CA3"/>
    <w:rsid w:val="00072672"/>
    <w:rsid w:val="00083F77"/>
    <w:rsid w:val="000A6006"/>
    <w:rsid w:val="000B1247"/>
    <w:rsid w:val="000C384C"/>
    <w:rsid w:val="000C5601"/>
    <w:rsid w:val="000D408F"/>
    <w:rsid w:val="000D51DB"/>
    <w:rsid w:val="000E20E0"/>
    <w:rsid w:val="000F1ABA"/>
    <w:rsid w:val="000F3C49"/>
    <w:rsid w:val="00107D74"/>
    <w:rsid w:val="00107E00"/>
    <w:rsid w:val="00122675"/>
    <w:rsid w:val="0012357C"/>
    <w:rsid w:val="00127A2D"/>
    <w:rsid w:val="00137E1C"/>
    <w:rsid w:val="00141C59"/>
    <w:rsid w:val="001423B7"/>
    <w:rsid w:val="001519BE"/>
    <w:rsid w:val="00152540"/>
    <w:rsid w:val="00153AF8"/>
    <w:rsid w:val="00154398"/>
    <w:rsid w:val="00155DE2"/>
    <w:rsid w:val="00155E4A"/>
    <w:rsid w:val="00172D4A"/>
    <w:rsid w:val="00190486"/>
    <w:rsid w:val="00197DA7"/>
    <w:rsid w:val="001A1F9D"/>
    <w:rsid w:val="001A21F9"/>
    <w:rsid w:val="001A3A0D"/>
    <w:rsid w:val="001B3420"/>
    <w:rsid w:val="001B4CC3"/>
    <w:rsid w:val="001C03F4"/>
    <w:rsid w:val="001C77FB"/>
    <w:rsid w:val="001F1FF8"/>
    <w:rsid w:val="001F4170"/>
    <w:rsid w:val="002032BA"/>
    <w:rsid w:val="00206FCE"/>
    <w:rsid w:val="00212A2E"/>
    <w:rsid w:val="002167FF"/>
    <w:rsid w:val="00234567"/>
    <w:rsid w:val="002364D0"/>
    <w:rsid w:val="00245EF7"/>
    <w:rsid w:val="0025044E"/>
    <w:rsid w:val="00255A15"/>
    <w:rsid w:val="00264612"/>
    <w:rsid w:val="00265609"/>
    <w:rsid w:val="00266A84"/>
    <w:rsid w:val="0027047D"/>
    <w:rsid w:val="00276E76"/>
    <w:rsid w:val="00286F85"/>
    <w:rsid w:val="0029550B"/>
    <w:rsid w:val="00295FF7"/>
    <w:rsid w:val="002B728B"/>
    <w:rsid w:val="002C1FC9"/>
    <w:rsid w:val="002E7AD0"/>
    <w:rsid w:val="002F363F"/>
    <w:rsid w:val="0030207C"/>
    <w:rsid w:val="003045CF"/>
    <w:rsid w:val="00315CED"/>
    <w:rsid w:val="00321E7B"/>
    <w:rsid w:val="003250CC"/>
    <w:rsid w:val="003422DB"/>
    <w:rsid w:val="00343C7B"/>
    <w:rsid w:val="00347FFA"/>
    <w:rsid w:val="003516D2"/>
    <w:rsid w:val="003521B0"/>
    <w:rsid w:val="003537D8"/>
    <w:rsid w:val="00355D03"/>
    <w:rsid w:val="00363D7B"/>
    <w:rsid w:val="003763F6"/>
    <w:rsid w:val="003960EA"/>
    <w:rsid w:val="0039745D"/>
    <w:rsid w:val="003A4C85"/>
    <w:rsid w:val="003A752E"/>
    <w:rsid w:val="003C0D09"/>
    <w:rsid w:val="003C2B6D"/>
    <w:rsid w:val="003C59F5"/>
    <w:rsid w:val="003E0167"/>
    <w:rsid w:val="003E2983"/>
    <w:rsid w:val="003E7216"/>
    <w:rsid w:val="003F1063"/>
    <w:rsid w:val="003F5C45"/>
    <w:rsid w:val="003F6A13"/>
    <w:rsid w:val="004009B2"/>
    <w:rsid w:val="00402674"/>
    <w:rsid w:val="00404AFF"/>
    <w:rsid w:val="00426C45"/>
    <w:rsid w:val="004333CE"/>
    <w:rsid w:val="00434635"/>
    <w:rsid w:val="00442C29"/>
    <w:rsid w:val="00470252"/>
    <w:rsid w:val="00470A56"/>
    <w:rsid w:val="004720B8"/>
    <w:rsid w:val="0047432C"/>
    <w:rsid w:val="004A763C"/>
    <w:rsid w:val="004B0EF4"/>
    <w:rsid w:val="004C7021"/>
    <w:rsid w:val="004D0D0C"/>
    <w:rsid w:val="004D3BB6"/>
    <w:rsid w:val="004D5D0E"/>
    <w:rsid w:val="004E68AB"/>
    <w:rsid w:val="00505F1D"/>
    <w:rsid w:val="00506423"/>
    <w:rsid w:val="0050742A"/>
    <w:rsid w:val="00511544"/>
    <w:rsid w:val="005207C5"/>
    <w:rsid w:val="00526DE8"/>
    <w:rsid w:val="00526EAD"/>
    <w:rsid w:val="00527382"/>
    <w:rsid w:val="005446C7"/>
    <w:rsid w:val="00545F5B"/>
    <w:rsid w:val="00555058"/>
    <w:rsid w:val="005674C0"/>
    <w:rsid w:val="00575FC7"/>
    <w:rsid w:val="0058002F"/>
    <w:rsid w:val="00581061"/>
    <w:rsid w:val="00586CA2"/>
    <w:rsid w:val="00594D7D"/>
    <w:rsid w:val="005A7AD3"/>
    <w:rsid w:val="005C14D2"/>
    <w:rsid w:val="005D3A55"/>
    <w:rsid w:val="005F4EAE"/>
    <w:rsid w:val="0060286C"/>
    <w:rsid w:val="00603368"/>
    <w:rsid w:val="006071F9"/>
    <w:rsid w:val="00613C0B"/>
    <w:rsid w:val="00630F1E"/>
    <w:rsid w:val="006365A6"/>
    <w:rsid w:val="00636BBD"/>
    <w:rsid w:val="006437B2"/>
    <w:rsid w:val="00643C95"/>
    <w:rsid w:val="00651CEB"/>
    <w:rsid w:val="00653CF9"/>
    <w:rsid w:val="006901D2"/>
    <w:rsid w:val="00697AB9"/>
    <w:rsid w:val="006B259C"/>
    <w:rsid w:val="006B2E81"/>
    <w:rsid w:val="006B4D13"/>
    <w:rsid w:val="006C463C"/>
    <w:rsid w:val="006D0C28"/>
    <w:rsid w:val="006D63C1"/>
    <w:rsid w:val="006E0C47"/>
    <w:rsid w:val="006E55DC"/>
    <w:rsid w:val="006E7F99"/>
    <w:rsid w:val="00704F66"/>
    <w:rsid w:val="0071094F"/>
    <w:rsid w:val="00713294"/>
    <w:rsid w:val="007146B9"/>
    <w:rsid w:val="007229F5"/>
    <w:rsid w:val="00726142"/>
    <w:rsid w:val="00727D5D"/>
    <w:rsid w:val="00730AEC"/>
    <w:rsid w:val="0073538D"/>
    <w:rsid w:val="00736A31"/>
    <w:rsid w:val="00740ACC"/>
    <w:rsid w:val="00747444"/>
    <w:rsid w:val="00747A4E"/>
    <w:rsid w:val="00750864"/>
    <w:rsid w:val="00765CC7"/>
    <w:rsid w:val="00766697"/>
    <w:rsid w:val="00775DF2"/>
    <w:rsid w:val="00793A4B"/>
    <w:rsid w:val="00794EB4"/>
    <w:rsid w:val="007A078A"/>
    <w:rsid w:val="007B2D99"/>
    <w:rsid w:val="007B30F8"/>
    <w:rsid w:val="007C168E"/>
    <w:rsid w:val="007D33CA"/>
    <w:rsid w:val="007D6328"/>
    <w:rsid w:val="007D6516"/>
    <w:rsid w:val="007D7B27"/>
    <w:rsid w:val="007E26C2"/>
    <w:rsid w:val="007E7EC9"/>
    <w:rsid w:val="00802C19"/>
    <w:rsid w:val="008076A5"/>
    <w:rsid w:val="00811C7A"/>
    <w:rsid w:val="00831712"/>
    <w:rsid w:val="00845D02"/>
    <w:rsid w:val="008516C0"/>
    <w:rsid w:val="00866451"/>
    <w:rsid w:val="0087219A"/>
    <w:rsid w:val="0087275E"/>
    <w:rsid w:val="00875CDA"/>
    <w:rsid w:val="0087732E"/>
    <w:rsid w:val="008955FD"/>
    <w:rsid w:val="0089622F"/>
    <w:rsid w:val="00897700"/>
    <w:rsid w:val="008B1181"/>
    <w:rsid w:val="008C4490"/>
    <w:rsid w:val="008C7629"/>
    <w:rsid w:val="008D2A25"/>
    <w:rsid w:val="008E3FDC"/>
    <w:rsid w:val="008E5B31"/>
    <w:rsid w:val="008E6007"/>
    <w:rsid w:val="008F15B9"/>
    <w:rsid w:val="008F32E1"/>
    <w:rsid w:val="008F6D54"/>
    <w:rsid w:val="008F77CB"/>
    <w:rsid w:val="0092150F"/>
    <w:rsid w:val="00921E7E"/>
    <w:rsid w:val="009238B5"/>
    <w:rsid w:val="00926ADA"/>
    <w:rsid w:val="0093069C"/>
    <w:rsid w:val="00932A0F"/>
    <w:rsid w:val="00934212"/>
    <w:rsid w:val="009406A0"/>
    <w:rsid w:val="009417D7"/>
    <w:rsid w:val="0094574F"/>
    <w:rsid w:val="00945BA1"/>
    <w:rsid w:val="00950D1D"/>
    <w:rsid w:val="0095129F"/>
    <w:rsid w:val="00951C5A"/>
    <w:rsid w:val="00955E57"/>
    <w:rsid w:val="00956CC1"/>
    <w:rsid w:val="00970C67"/>
    <w:rsid w:val="00973625"/>
    <w:rsid w:val="00980F26"/>
    <w:rsid w:val="0099628A"/>
    <w:rsid w:val="009A5BBA"/>
    <w:rsid w:val="009B3448"/>
    <w:rsid w:val="009C0EE4"/>
    <w:rsid w:val="009C239D"/>
    <w:rsid w:val="009D17E0"/>
    <w:rsid w:val="009D245F"/>
    <w:rsid w:val="009E0D85"/>
    <w:rsid w:val="009E2994"/>
    <w:rsid w:val="009E409D"/>
    <w:rsid w:val="009F7ACE"/>
    <w:rsid w:val="00A01F00"/>
    <w:rsid w:val="00A06EB7"/>
    <w:rsid w:val="00A15070"/>
    <w:rsid w:val="00A225E0"/>
    <w:rsid w:val="00A322A3"/>
    <w:rsid w:val="00A33285"/>
    <w:rsid w:val="00A341CC"/>
    <w:rsid w:val="00A400E5"/>
    <w:rsid w:val="00A40920"/>
    <w:rsid w:val="00A51B1F"/>
    <w:rsid w:val="00A57439"/>
    <w:rsid w:val="00A6539D"/>
    <w:rsid w:val="00A718C8"/>
    <w:rsid w:val="00A901D3"/>
    <w:rsid w:val="00AA7E57"/>
    <w:rsid w:val="00AB50FD"/>
    <w:rsid w:val="00AD1156"/>
    <w:rsid w:val="00AE322E"/>
    <w:rsid w:val="00AE4751"/>
    <w:rsid w:val="00B04000"/>
    <w:rsid w:val="00B0689A"/>
    <w:rsid w:val="00B1404D"/>
    <w:rsid w:val="00B15754"/>
    <w:rsid w:val="00B17D4F"/>
    <w:rsid w:val="00B24ED1"/>
    <w:rsid w:val="00B45AD9"/>
    <w:rsid w:val="00B462C6"/>
    <w:rsid w:val="00B53A6A"/>
    <w:rsid w:val="00B57FE3"/>
    <w:rsid w:val="00B70113"/>
    <w:rsid w:val="00B7499D"/>
    <w:rsid w:val="00B76680"/>
    <w:rsid w:val="00B76EA1"/>
    <w:rsid w:val="00B80375"/>
    <w:rsid w:val="00B843A4"/>
    <w:rsid w:val="00BA02C5"/>
    <w:rsid w:val="00BA2C84"/>
    <w:rsid w:val="00BA4F00"/>
    <w:rsid w:val="00BD09E3"/>
    <w:rsid w:val="00BD2816"/>
    <w:rsid w:val="00BD2E21"/>
    <w:rsid w:val="00BD5FA1"/>
    <w:rsid w:val="00BD6595"/>
    <w:rsid w:val="00BF16E2"/>
    <w:rsid w:val="00BF46C4"/>
    <w:rsid w:val="00C01071"/>
    <w:rsid w:val="00C04590"/>
    <w:rsid w:val="00C16D0D"/>
    <w:rsid w:val="00C23D32"/>
    <w:rsid w:val="00C24183"/>
    <w:rsid w:val="00C250DE"/>
    <w:rsid w:val="00C26394"/>
    <w:rsid w:val="00C27360"/>
    <w:rsid w:val="00C3601B"/>
    <w:rsid w:val="00C40713"/>
    <w:rsid w:val="00C41370"/>
    <w:rsid w:val="00C450C9"/>
    <w:rsid w:val="00C521BA"/>
    <w:rsid w:val="00C52572"/>
    <w:rsid w:val="00C52869"/>
    <w:rsid w:val="00C563D8"/>
    <w:rsid w:val="00C57678"/>
    <w:rsid w:val="00C60C67"/>
    <w:rsid w:val="00C7149A"/>
    <w:rsid w:val="00C81FF0"/>
    <w:rsid w:val="00C822D7"/>
    <w:rsid w:val="00C83FAA"/>
    <w:rsid w:val="00C9133A"/>
    <w:rsid w:val="00C92A06"/>
    <w:rsid w:val="00CA16AD"/>
    <w:rsid w:val="00CA193D"/>
    <w:rsid w:val="00CB2396"/>
    <w:rsid w:val="00CB3623"/>
    <w:rsid w:val="00CB4D46"/>
    <w:rsid w:val="00CC69F2"/>
    <w:rsid w:val="00CD42AF"/>
    <w:rsid w:val="00CD5CFF"/>
    <w:rsid w:val="00CE0374"/>
    <w:rsid w:val="00CF3494"/>
    <w:rsid w:val="00CF4951"/>
    <w:rsid w:val="00D0471D"/>
    <w:rsid w:val="00D33F04"/>
    <w:rsid w:val="00D34DD6"/>
    <w:rsid w:val="00D43F80"/>
    <w:rsid w:val="00D53631"/>
    <w:rsid w:val="00D55770"/>
    <w:rsid w:val="00D733BA"/>
    <w:rsid w:val="00D80D51"/>
    <w:rsid w:val="00D87CBB"/>
    <w:rsid w:val="00D906BB"/>
    <w:rsid w:val="00D92837"/>
    <w:rsid w:val="00D95DB3"/>
    <w:rsid w:val="00D962F9"/>
    <w:rsid w:val="00DA6670"/>
    <w:rsid w:val="00DB42C0"/>
    <w:rsid w:val="00DB546C"/>
    <w:rsid w:val="00DC1E93"/>
    <w:rsid w:val="00DD1E9E"/>
    <w:rsid w:val="00DD4EA3"/>
    <w:rsid w:val="00DE6E44"/>
    <w:rsid w:val="00DF5842"/>
    <w:rsid w:val="00E05AE6"/>
    <w:rsid w:val="00E06A16"/>
    <w:rsid w:val="00E07335"/>
    <w:rsid w:val="00E1189B"/>
    <w:rsid w:val="00E11C1F"/>
    <w:rsid w:val="00E12146"/>
    <w:rsid w:val="00E1398B"/>
    <w:rsid w:val="00E15B14"/>
    <w:rsid w:val="00E25C4B"/>
    <w:rsid w:val="00E311B8"/>
    <w:rsid w:val="00E3435A"/>
    <w:rsid w:val="00E42866"/>
    <w:rsid w:val="00E44EFB"/>
    <w:rsid w:val="00E5207F"/>
    <w:rsid w:val="00E52F10"/>
    <w:rsid w:val="00E548F6"/>
    <w:rsid w:val="00E66157"/>
    <w:rsid w:val="00E6703D"/>
    <w:rsid w:val="00E670E3"/>
    <w:rsid w:val="00E82B8A"/>
    <w:rsid w:val="00E8422D"/>
    <w:rsid w:val="00E84408"/>
    <w:rsid w:val="00EA24C4"/>
    <w:rsid w:val="00EB1D4B"/>
    <w:rsid w:val="00EC4EC4"/>
    <w:rsid w:val="00EC70DC"/>
    <w:rsid w:val="00ED03D8"/>
    <w:rsid w:val="00ED1B23"/>
    <w:rsid w:val="00ED3B5E"/>
    <w:rsid w:val="00ED5D2D"/>
    <w:rsid w:val="00EF3C84"/>
    <w:rsid w:val="00EF72E5"/>
    <w:rsid w:val="00F0143C"/>
    <w:rsid w:val="00F26546"/>
    <w:rsid w:val="00F33507"/>
    <w:rsid w:val="00F37B2A"/>
    <w:rsid w:val="00F44308"/>
    <w:rsid w:val="00F5719E"/>
    <w:rsid w:val="00F63DA2"/>
    <w:rsid w:val="00F74A1E"/>
    <w:rsid w:val="00F74EB6"/>
    <w:rsid w:val="00F80B77"/>
    <w:rsid w:val="00F80BFB"/>
    <w:rsid w:val="00F853D9"/>
    <w:rsid w:val="00F90E40"/>
    <w:rsid w:val="00F92487"/>
    <w:rsid w:val="00F9379B"/>
    <w:rsid w:val="00F94C89"/>
    <w:rsid w:val="00F97429"/>
    <w:rsid w:val="00FB105D"/>
    <w:rsid w:val="00FB7BA9"/>
    <w:rsid w:val="00FC6565"/>
    <w:rsid w:val="00FC69CC"/>
    <w:rsid w:val="00FD1DA1"/>
    <w:rsid w:val="00FD6293"/>
    <w:rsid w:val="00FF39AD"/>
    <w:rsid w:val="00FF4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F99"/>
  </w:style>
  <w:style w:type="paragraph" w:styleId="Heading1">
    <w:name w:val="heading 1"/>
    <w:basedOn w:val="Normal"/>
    <w:next w:val="Normal"/>
    <w:link w:val="Heading1Char"/>
    <w:uiPriority w:val="9"/>
    <w:qFormat/>
    <w:rsid w:val="00BD5F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D5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670E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70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0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70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250DE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C250DE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65609"/>
    <w:pPr>
      <w:ind w:left="720"/>
      <w:contextualSpacing/>
    </w:pPr>
  </w:style>
  <w:style w:type="table" w:styleId="TableGrid">
    <w:name w:val="Table Grid"/>
    <w:basedOn w:val="TableNormal"/>
    <w:uiPriority w:val="59"/>
    <w:rsid w:val="00636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11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11B8"/>
  </w:style>
  <w:style w:type="paragraph" w:styleId="Footer">
    <w:name w:val="footer"/>
    <w:basedOn w:val="Normal"/>
    <w:link w:val="FooterChar"/>
    <w:uiPriority w:val="99"/>
    <w:unhideWhenUsed/>
    <w:rsid w:val="00E311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11B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501D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5501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5501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B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5FC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jarvis@cqu.edu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B8679-CD1A-4B49-BF0D-B64D5EFE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</dc:creator>
  <cp:lastModifiedBy>SGC</cp:lastModifiedBy>
  <cp:revision>2</cp:revision>
  <dcterms:created xsi:type="dcterms:W3CDTF">2020-05-13T08:55:00Z</dcterms:created>
  <dcterms:modified xsi:type="dcterms:W3CDTF">2020-05-13T08:55:00Z</dcterms:modified>
</cp:coreProperties>
</file>